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00032" w14:textId="77777777" w:rsidR="00E37E0A" w:rsidRPr="00CB20F6" w:rsidRDefault="00E37E0A" w:rsidP="00BA0547">
      <w:pPr>
        <w:pStyle w:val="Normal1"/>
        <w:bidi/>
        <w:jc w:val="center"/>
        <w:rPr>
          <w:rFonts w:eastAsia="Calibri"/>
          <w:b/>
          <w:color w:val="auto"/>
          <w:sz w:val="24"/>
          <w:szCs w:val="24"/>
          <w:rtl/>
        </w:rPr>
      </w:pPr>
    </w:p>
    <w:p w14:paraId="07398C02" w14:textId="5AB165D9" w:rsidR="00F03202" w:rsidRPr="00CB20F6" w:rsidRDefault="00E37E0A" w:rsidP="00BA0547">
      <w:pPr>
        <w:bidi/>
        <w:rPr>
          <w:rFonts w:cs="Times New Roman"/>
          <w:b/>
          <w:bCs/>
        </w:rPr>
      </w:pPr>
      <w:r w:rsidRPr="00CB20F6">
        <w:rPr>
          <w:rFonts w:cs="Times New Roman"/>
          <w:b/>
          <w:bCs/>
          <w:rtl/>
        </w:rPr>
        <w:t xml:space="preserve">بيروت، لبنان، </w:t>
      </w:r>
      <w:r w:rsidR="00BA0547" w:rsidRPr="00CB20F6">
        <w:rPr>
          <w:rFonts w:cs="Times New Roman"/>
          <w:b/>
          <w:bCs/>
          <w:rtl/>
        </w:rPr>
        <w:t>أيلول</w:t>
      </w:r>
      <w:r w:rsidRPr="00CB20F6">
        <w:rPr>
          <w:rFonts w:cs="Times New Roman"/>
          <w:b/>
          <w:bCs/>
          <w:rtl/>
        </w:rPr>
        <w:t xml:space="preserve"> ٢٠١٧</w:t>
      </w:r>
      <w:r w:rsidRPr="00CB20F6">
        <w:rPr>
          <w:rFonts w:eastAsia="Calibri" w:cs="Times New Roman"/>
          <w:b/>
          <w:bCs/>
        </w:rPr>
        <w:t>—</w:t>
      </w:r>
    </w:p>
    <w:p w14:paraId="5CCA237D" w14:textId="77777777" w:rsidR="00E37E0A" w:rsidRPr="00CB20F6" w:rsidRDefault="00E37E0A" w:rsidP="00870B47">
      <w:pPr>
        <w:pStyle w:val="NormalWeb"/>
        <w:bidi/>
        <w:spacing w:before="0" w:beforeAutospacing="0" w:after="0" w:afterAutospacing="0"/>
        <w:outlineLvl w:val="0"/>
      </w:pPr>
    </w:p>
    <w:p w14:paraId="45BCE3B2" w14:textId="6B1A5E23" w:rsidR="00F03202" w:rsidRPr="00CB20F6" w:rsidRDefault="00F03202" w:rsidP="00BA0547">
      <w:pPr>
        <w:pStyle w:val="NormalWeb"/>
        <w:bidi/>
        <w:spacing w:before="0" w:beforeAutospacing="0" w:after="0" w:afterAutospacing="0"/>
        <w:outlineLvl w:val="0"/>
        <w:rPr>
          <w:rtl/>
        </w:rPr>
      </w:pPr>
      <w:r w:rsidRPr="00CB20F6">
        <w:rPr>
          <w:rtl/>
        </w:rPr>
        <w:t xml:space="preserve">يسرّ </w:t>
      </w:r>
      <w:r w:rsidR="00870B47" w:rsidRPr="00CB20F6">
        <w:rPr>
          <w:rtl/>
        </w:rPr>
        <w:t>متحف نقولا سرسق الإعلان عن معرض</w:t>
      </w:r>
      <w:r w:rsidR="00BA0547" w:rsidRPr="00CB20F6">
        <w:rPr>
          <w:rtl/>
        </w:rPr>
        <w:t>ي</w:t>
      </w:r>
      <w:r w:rsidR="00870B47" w:rsidRPr="00CB20F6">
        <w:rPr>
          <w:rtl/>
        </w:rPr>
        <w:t>ه القادم</w:t>
      </w:r>
      <w:r w:rsidR="00BA0547" w:rsidRPr="00CB20F6">
        <w:rPr>
          <w:rtl/>
        </w:rPr>
        <w:t>ين:</w:t>
      </w:r>
      <w:r w:rsidRPr="00CB20F6">
        <w:rPr>
          <w:rtl/>
        </w:rPr>
        <w:t xml:space="preserve"> "</w:t>
      </w:r>
      <w:r w:rsidR="00BA0547" w:rsidRPr="00CB20F6">
        <w:rPr>
          <w:rtl/>
        </w:rPr>
        <w:t>ثماني روايات من مجموعة متحف سرسق</w:t>
      </w:r>
      <w:r w:rsidRPr="00CB20F6">
        <w:rPr>
          <w:rtl/>
        </w:rPr>
        <w:t>"</w:t>
      </w:r>
      <w:r w:rsidR="00BA0547" w:rsidRPr="00CB20F6">
        <w:rPr>
          <w:rtl/>
        </w:rPr>
        <w:t xml:space="preserve"> و"تقسيمات وألوان: تحيّة إلى أمين الباشا".</w:t>
      </w:r>
    </w:p>
    <w:p w14:paraId="7F1DC647" w14:textId="77777777" w:rsidR="00870B47" w:rsidRPr="00CB20F6" w:rsidRDefault="00870B47" w:rsidP="00870B47">
      <w:pPr>
        <w:pStyle w:val="NormalWeb"/>
        <w:bidi/>
        <w:spacing w:before="0" w:beforeAutospacing="0" w:after="0" w:afterAutospacing="0"/>
        <w:outlineLvl w:val="0"/>
        <w:rPr>
          <w:rtl/>
        </w:rPr>
      </w:pPr>
    </w:p>
    <w:p w14:paraId="798FBA69" w14:textId="3869B121" w:rsidR="00870B47" w:rsidRPr="00CB20F6" w:rsidRDefault="00870B47" w:rsidP="00BA0547">
      <w:pPr>
        <w:bidi/>
        <w:rPr>
          <w:rFonts w:cs="Times New Roman"/>
        </w:rPr>
      </w:pPr>
      <w:r w:rsidRPr="00CB20F6">
        <w:rPr>
          <w:rFonts w:cs="Times New Roman"/>
          <w:b/>
          <w:bCs/>
          <w:rtl/>
        </w:rPr>
        <w:t xml:space="preserve">الافتتاح يوم الخميس </w:t>
      </w:r>
      <w:r w:rsidR="00BA0547" w:rsidRPr="00CB20F6">
        <w:rPr>
          <w:rFonts w:cs="Times New Roman"/>
          <w:b/>
          <w:bCs/>
          <w:rtl/>
        </w:rPr>
        <w:t>١٤</w:t>
      </w:r>
      <w:r w:rsidRPr="00CB20F6">
        <w:rPr>
          <w:rFonts w:cs="Times New Roman"/>
          <w:b/>
          <w:bCs/>
          <w:rtl/>
        </w:rPr>
        <w:t xml:space="preserve"> </w:t>
      </w:r>
      <w:r w:rsidR="00BA0547" w:rsidRPr="00CB20F6">
        <w:rPr>
          <w:rFonts w:cs="Times New Roman"/>
          <w:b/>
          <w:bCs/>
          <w:rtl/>
        </w:rPr>
        <w:t>أيلول</w:t>
      </w:r>
      <w:r w:rsidRPr="00CB20F6">
        <w:rPr>
          <w:rFonts w:cs="Times New Roman"/>
          <w:b/>
          <w:bCs/>
          <w:rtl/>
        </w:rPr>
        <w:t xml:space="preserve"> ٢٠١٧ من الساعة </w:t>
      </w:r>
      <w:r w:rsidR="00C84E88" w:rsidRPr="00CB20F6">
        <w:rPr>
          <w:rFonts w:cs="Times New Roman"/>
          <w:b/>
          <w:bCs/>
          <w:rtl/>
        </w:rPr>
        <w:t>١٨:٠٠</w:t>
      </w:r>
      <w:r w:rsidRPr="00CB20F6">
        <w:rPr>
          <w:rFonts w:cs="Times New Roman"/>
          <w:b/>
          <w:bCs/>
          <w:rtl/>
        </w:rPr>
        <w:t xml:space="preserve"> إلى </w:t>
      </w:r>
      <w:r w:rsidR="00C84E88" w:rsidRPr="00CB20F6">
        <w:rPr>
          <w:rFonts w:cs="Times New Roman"/>
          <w:b/>
          <w:bCs/>
          <w:rtl/>
        </w:rPr>
        <w:t>٢١:٠٠</w:t>
      </w:r>
      <w:r w:rsidR="00BA0547" w:rsidRPr="00CB20F6">
        <w:rPr>
          <w:rFonts w:cs="Times New Roman"/>
          <w:rtl/>
        </w:rPr>
        <w:t>.</w:t>
      </w:r>
      <w:r w:rsidR="00EE58BF">
        <w:rPr>
          <w:rFonts w:cs="Times New Roman" w:hint="cs"/>
          <w:rtl/>
        </w:rPr>
        <w:t xml:space="preserve"> الدعوة عامّة والدخول مجاني.</w:t>
      </w:r>
    </w:p>
    <w:p w14:paraId="511CE4D8" w14:textId="77777777" w:rsidR="00755AA1" w:rsidRPr="00CB20F6" w:rsidRDefault="00755AA1" w:rsidP="00755AA1">
      <w:pPr>
        <w:pStyle w:val="NoSpacing"/>
        <w:bidi/>
        <w:rPr>
          <w:rFonts w:ascii="Times New Roman" w:eastAsia="Calibri" w:hAnsi="Times New Roman" w:cs="Times New Roman"/>
          <w:sz w:val="24"/>
          <w:szCs w:val="24"/>
        </w:rPr>
      </w:pPr>
    </w:p>
    <w:p w14:paraId="2F928092" w14:textId="77777777" w:rsidR="00751C95" w:rsidRPr="00CB20F6" w:rsidRDefault="00751C95" w:rsidP="00751C95">
      <w:pPr>
        <w:pStyle w:val="NoSpacing"/>
        <w:bidi/>
        <w:rPr>
          <w:rFonts w:ascii="Times New Roman" w:eastAsia="Calibri" w:hAnsi="Times New Roman" w:cs="Times New Roman"/>
          <w:sz w:val="24"/>
          <w:szCs w:val="24"/>
        </w:rPr>
      </w:pPr>
    </w:p>
    <w:p w14:paraId="75436CC1" w14:textId="77777777" w:rsidR="00751C95" w:rsidRPr="00CB20F6" w:rsidRDefault="00751C95" w:rsidP="00751C95">
      <w:pPr>
        <w:pStyle w:val="NoSpacing"/>
        <w:bidi/>
        <w:rPr>
          <w:rFonts w:ascii="Times New Roman" w:eastAsia="Calibri" w:hAnsi="Times New Roman" w:cs="Times New Roman"/>
          <w:sz w:val="24"/>
          <w:szCs w:val="24"/>
        </w:rPr>
      </w:pPr>
    </w:p>
    <w:p w14:paraId="225B2CF2" w14:textId="30FD16EE" w:rsidR="00751C95" w:rsidRPr="00CB20F6" w:rsidRDefault="00751C95" w:rsidP="00751C95">
      <w:pPr>
        <w:pStyle w:val="NoSpacing"/>
        <w:bidi/>
        <w:rPr>
          <w:rFonts w:ascii="Times New Roman" w:hAnsi="Times New Roman" w:cs="Times New Roman"/>
          <w:sz w:val="24"/>
          <w:szCs w:val="24"/>
        </w:rPr>
      </w:pPr>
      <w:r w:rsidRPr="00876035">
        <w:rPr>
          <w:rFonts w:ascii="Times New Roman" w:hAnsi="Times New Roman" w:cs="Times New Roman"/>
          <w:b/>
          <w:bCs/>
          <w:sz w:val="24"/>
          <w:szCs w:val="24"/>
          <w:rtl/>
        </w:rPr>
        <w:t>ثماني روايات من مجموعة متحف سرسق</w:t>
      </w:r>
      <w:r w:rsidRPr="00876035">
        <w:rPr>
          <w:rFonts w:ascii="Times New Roman" w:hAnsi="Times New Roman" w:cs="Times New Roman"/>
          <w:b/>
          <w:bCs/>
          <w:sz w:val="24"/>
          <w:szCs w:val="24"/>
        </w:rPr>
        <w:t xml:space="preserve"> |</w:t>
      </w:r>
      <w:r w:rsidRPr="00CB20F6">
        <w:rPr>
          <w:rFonts w:ascii="Times New Roman" w:hAnsi="Times New Roman" w:cs="Times New Roman"/>
          <w:sz w:val="24"/>
          <w:szCs w:val="24"/>
        </w:rPr>
        <w:t xml:space="preserve"> </w:t>
      </w:r>
      <w:r w:rsidRPr="00EE58BF">
        <w:rPr>
          <w:rFonts w:ascii="Times New Roman" w:hAnsi="Times New Roman" w:cs="Times New Roman"/>
          <w:color w:val="808080" w:themeColor="background1" w:themeShade="80"/>
          <w:sz w:val="24"/>
          <w:szCs w:val="24"/>
          <w:rtl/>
        </w:rPr>
        <w:t>صالات المجموعة الدائمة، الطابق الثاني</w:t>
      </w:r>
    </w:p>
    <w:p w14:paraId="1C66DB70" w14:textId="2D427368" w:rsidR="00751C95" w:rsidRPr="00EE58BF" w:rsidRDefault="00751C95" w:rsidP="00751C95">
      <w:pPr>
        <w:pStyle w:val="NoSpacing"/>
        <w:bidi/>
        <w:rPr>
          <w:rFonts w:ascii="Times New Roman" w:hAnsi="Times New Roman" w:cs="Times New Roman"/>
          <w:color w:val="808080" w:themeColor="background1" w:themeShade="80"/>
          <w:sz w:val="24"/>
          <w:szCs w:val="24"/>
          <w:rtl/>
        </w:rPr>
      </w:pPr>
      <w:r w:rsidRPr="00EE58BF">
        <w:rPr>
          <w:rFonts w:ascii="Times New Roman" w:hAnsi="Times New Roman" w:cs="Times New Roman"/>
          <w:color w:val="808080" w:themeColor="background1" w:themeShade="80"/>
          <w:sz w:val="24"/>
          <w:szCs w:val="24"/>
          <w:rtl/>
        </w:rPr>
        <w:t>الافتتاح يوم الخميس ١٤ أيلول ٢٠١٧ من الساعة ١٨:٠٠ إلى ٢١:٠٠</w:t>
      </w:r>
    </w:p>
    <w:p w14:paraId="1B0BC793" w14:textId="77777777" w:rsidR="00751C95" w:rsidRPr="00CB20F6" w:rsidRDefault="00751C95" w:rsidP="00751C95">
      <w:pPr>
        <w:pStyle w:val="NoSpacing"/>
        <w:bidi/>
        <w:rPr>
          <w:rFonts w:ascii="Times New Roman" w:eastAsia="Calibri" w:hAnsi="Times New Roman" w:cs="Times New Roman"/>
          <w:sz w:val="24"/>
          <w:szCs w:val="24"/>
          <w:rtl/>
        </w:rPr>
      </w:pPr>
    </w:p>
    <w:p w14:paraId="7D9869F4" w14:textId="77777777" w:rsidR="00751C95" w:rsidRPr="00CB20F6" w:rsidRDefault="00751C95" w:rsidP="00751C95">
      <w:pPr>
        <w:bidi/>
        <w:rPr>
          <w:rFonts w:eastAsia="Times New Roman" w:cs="Times New Roman"/>
          <w:rtl/>
        </w:rPr>
      </w:pPr>
      <w:r w:rsidRPr="00751C95">
        <w:rPr>
          <w:rFonts w:eastAsia="Times New Roman" w:cs="Times New Roman"/>
          <w:rtl/>
        </w:rPr>
        <w:t>أعمال المجموعة الدائمة، التي اقتناها متحف سرسق أو قُدِّمَت إليه منذ افتتاحه</w:t>
      </w:r>
      <w:r w:rsidRPr="00CB20F6">
        <w:rPr>
          <w:rFonts w:eastAsia="Times New Roman" w:cs="Times New Roman"/>
          <w:rtl/>
        </w:rPr>
        <w:t xml:space="preserve"> عام ١٩٦١</w:t>
      </w:r>
      <w:r w:rsidRPr="00751C95">
        <w:rPr>
          <w:rFonts w:eastAsia="Times New Roman" w:cs="Times New Roman"/>
          <w:rtl/>
        </w:rPr>
        <w:t>، هي في غالبيتها عبارة عن لوحات، وأعمال فنية غرافيكية، ومنحوتات، وسواها</w:t>
      </w:r>
      <w:r w:rsidRPr="00CB20F6">
        <w:rPr>
          <w:rFonts w:eastAsia="Times New Roman" w:cs="Times New Roman"/>
          <w:rtl/>
        </w:rPr>
        <w:t xml:space="preserve"> </w:t>
      </w:r>
      <w:r w:rsidRPr="00751C95">
        <w:rPr>
          <w:rFonts w:eastAsia="Times New Roman" w:cs="Times New Roman"/>
          <w:rtl/>
        </w:rPr>
        <w:t>من الأغراض الثلاثية الأبعاد</w:t>
      </w:r>
      <w:r w:rsidRPr="00751C95">
        <w:rPr>
          <w:rFonts w:eastAsia="Times New Roman" w:cs="Times New Roman"/>
        </w:rPr>
        <w:t>.</w:t>
      </w:r>
      <w:r w:rsidRPr="00751C95">
        <w:rPr>
          <w:rFonts w:eastAsia="Times New Roman" w:cs="Times New Roman"/>
        </w:rPr>
        <w:br/>
      </w:r>
    </w:p>
    <w:p w14:paraId="30550A23" w14:textId="77777777" w:rsidR="00751C95" w:rsidRPr="00CB20F6" w:rsidRDefault="00751C95" w:rsidP="00751C95">
      <w:pPr>
        <w:bidi/>
        <w:rPr>
          <w:rFonts w:eastAsia="Times New Roman" w:cs="Times New Roman"/>
          <w:rtl/>
        </w:rPr>
      </w:pPr>
      <w:r w:rsidRPr="00751C95">
        <w:rPr>
          <w:rFonts w:eastAsia="Times New Roman" w:cs="Times New Roman"/>
          <w:rtl/>
        </w:rPr>
        <w:t>يتمحور العرض الجديد للمجموعة الدائمة حول ثماني حكايات يرويها ٢٣ فنانًا يتحاورون</w:t>
      </w:r>
      <w:r w:rsidRPr="00CB20F6">
        <w:rPr>
          <w:rFonts w:eastAsia="Times New Roman" w:cs="Times New Roman"/>
          <w:rtl/>
        </w:rPr>
        <w:t xml:space="preserve"> </w:t>
      </w:r>
      <w:r w:rsidRPr="00751C95">
        <w:rPr>
          <w:rFonts w:eastAsia="Times New Roman" w:cs="Times New Roman"/>
          <w:rtl/>
        </w:rPr>
        <w:t>أحيانًا في ما بينهم حول موضوع واحد، أو يتحاججون فيدحض أحدهم آراء الآخر ويتجاهلون</w:t>
      </w:r>
      <w:r w:rsidRPr="00CB20F6">
        <w:rPr>
          <w:rFonts w:eastAsia="Times New Roman" w:cs="Times New Roman"/>
          <w:rtl/>
        </w:rPr>
        <w:t xml:space="preserve"> </w:t>
      </w:r>
      <w:r w:rsidRPr="00751C95">
        <w:rPr>
          <w:rFonts w:eastAsia="Times New Roman" w:cs="Times New Roman"/>
          <w:rtl/>
        </w:rPr>
        <w:t>بعضهم بعضًا. لقد نُسِجت هذه الروايات انطلاقًا من بحثٍ أُجري في أرشيفات متحف</w:t>
      </w:r>
      <w:r w:rsidRPr="00CB20F6">
        <w:rPr>
          <w:rFonts w:eastAsia="Times New Roman" w:cs="Times New Roman"/>
          <w:rtl/>
        </w:rPr>
        <w:t xml:space="preserve"> </w:t>
      </w:r>
      <w:r w:rsidRPr="00751C95">
        <w:rPr>
          <w:rFonts w:eastAsia="Times New Roman" w:cs="Times New Roman"/>
          <w:rtl/>
        </w:rPr>
        <w:t>سرسق. يقترح البحث، وهو ليس شاملً على الإطلاق، حكاية مجزّأة في الزمان والمكان</w:t>
      </w:r>
      <w:r w:rsidRPr="00CB20F6">
        <w:rPr>
          <w:rFonts w:eastAsia="Times New Roman" w:cs="Times New Roman"/>
        </w:rPr>
        <w:t>.</w:t>
      </w:r>
    </w:p>
    <w:p w14:paraId="4F4C63B3" w14:textId="77777777" w:rsidR="00751C95" w:rsidRPr="00CB20F6" w:rsidRDefault="00751C95" w:rsidP="00751C95">
      <w:pPr>
        <w:bidi/>
        <w:rPr>
          <w:rFonts w:eastAsia="Times New Roman" w:cs="Times New Roman"/>
          <w:rtl/>
        </w:rPr>
      </w:pPr>
    </w:p>
    <w:p w14:paraId="5CB15B63" w14:textId="04978D27" w:rsidR="00751C95" w:rsidRPr="00CB20F6" w:rsidRDefault="00751C95" w:rsidP="00751C95">
      <w:pPr>
        <w:bidi/>
        <w:rPr>
          <w:rFonts w:eastAsia="Times New Roman" w:cs="Times New Roman"/>
          <w:rtl/>
        </w:rPr>
      </w:pPr>
      <w:r w:rsidRPr="00751C95">
        <w:rPr>
          <w:rFonts w:eastAsia="Times New Roman" w:cs="Times New Roman"/>
          <w:rtl/>
        </w:rPr>
        <w:t>إلى جانب هذه الفصول الثمانية التي تُقرأ وكأنها أبوابٌ مفتوحة على تأمّلٍ أكثر أهمية،</w:t>
      </w:r>
      <w:r w:rsidRPr="00CB20F6">
        <w:rPr>
          <w:rFonts w:eastAsia="Times New Roman" w:cs="Times New Roman"/>
          <w:rtl/>
        </w:rPr>
        <w:t xml:space="preserve"> </w:t>
      </w:r>
      <w:r w:rsidRPr="00751C95">
        <w:rPr>
          <w:rFonts w:eastAsia="Times New Roman" w:cs="Times New Roman"/>
          <w:rtl/>
        </w:rPr>
        <w:t>يُخصَّص جزءٌ للأعمال التي اقتناها المتحف وتلك التي وُهِبت إليه في الأعوام الأخيرة، والتي</w:t>
      </w:r>
      <w:r w:rsidRPr="00CB20F6">
        <w:rPr>
          <w:rFonts w:eastAsia="Times New Roman" w:cs="Times New Roman"/>
          <w:rtl/>
        </w:rPr>
        <w:t xml:space="preserve"> </w:t>
      </w:r>
      <w:r w:rsidRPr="00751C95">
        <w:rPr>
          <w:rFonts w:eastAsia="Times New Roman" w:cs="Times New Roman"/>
          <w:rtl/>
        </w:rPr>
        <w:t>سيتم عرضها بالتناوب</w:t>
      </w:r>
      <w:r w:rsidRPr="00751C95">
        <w:rPr>
          <w:rFonts w:eastAsia="Times New Roman" w:cs="Times New Roman"/>
        </w:rPr>
        <w:t>.</w:t>
      </w:r>
    </w:p>
    <w:p w14:paraId="367285C1" w14:textId="77777777" w:rsidR="00751C95" w:rsidRPr="00751C95" w:rsidRDefault="00751C95" w:rsidP="00751C95">
      <w:pPr>
        <w:bidi/>
        <w:rPr>
          <w:rFonts w:eastAsia="Times New Roman" w:cs="Times New Roman"/>
        </w:rPr>
      </w:pPr>
    </w:p>
    <w:p w14:paraId="392DE2FE" w14:textId="3BE4CDA7" w:rsidR="00751C95" w:rsidRPr="007553DC" w:rsidRDefault="00751C95" w:rsidP="0069202E">
      <w:pPr>
        <w:bidi/>
        <w:ind w:left="798" w:hanging="772"/>
        <w:rPr>
          <w:rFonts w:cs="Times New Roman"/>
          <w:color w:val="808080" w:themeColor="background1" w:themeShade="80"/>
          <w:rtl/>
        </w:rPr>
      </w:pPr>
      <w:r w:rsidRPr="007553DC">
        <w:rPr>
          <w:rFonts w:cs="Times New Roman"/>
          <w:color w:val="808080" w:themeColor="background1" w:themeShade="80"/>
          <w:rtl/>
        </w:rPr>
        <w:t>لمزيد من المعلومات عن معرض</w:t>
      </w:r>
      <w:r w:rsidRPr="007553DC">
        <w:rPr>
          <w:rFonts w:cs="Times New Roman"/>
          <w:b/>
          <w:bCs/>
          <w:color w:val="808080" w:themeColor="background1" w:themeShade="80"/>
          <w:rtl/>
        </w:rPr>
        <w:t xml:space="preserve"> </w:t>
      </w:r>
      <w:r w:rsidRPr="007553DC">
        <w:rPr>
          <w:rFonts w:cs="Times New Roman"/>
          <w:color w:val="808080" w:themeColor="background1" w:themeShade="80"/>
          <w:rtl/>
        </w:rPr>
        <w:t>"ثماني روايات من مجموعة متحف سرسق"</w:t>
      </w:r>
      <w:r w:rsidRPr="007553DC">
        <w:rPr>
          <w:rFonts w:cs="Times New Roman"/>
          <w:b/>
          <w:bCs/>
          <w:color w:val="808080" w:themeColor="background1" w:themeShade="80"/>
          <w:rtl/>
        </w:rPr>
        <w:t xml:space="preserve"> </w:t>
      </w:r>
      <w:r w:rsidRPr="007553DC">
        <w:rPr>
          <w:rFonts w:cs="Times New Roman"/>
          <w:color w:val="808080" w:themeColor="background1" w:themeShade="80"/>
          <w:rtl/>
        </w:rPr>
        <w:t>يرجى الإِتصال</w:t>
      </w:r>
      <w:r w:rsidRPr="007553DC">
        <w:rPr>
          <w:rFonts w:cs="Times New Roman"/>
          <w:b/>
          <w:bCs/>
          <w:color w:val="808080" w:themeColor="background1" w:themeShade="80"/>
          <w:rtl/>
        </w:rPr>
        <w:t xml:space="preserve"> </w:t>
      </w:r>
      <w:r w:rsidRPr="007553DC">
        <w:rPr>
          <w:rFonts w:cs="Times New Roman"/>
          <w:color w:val="808080" w:themeColor="background1" w:themeShade="80"/>
          <w:rtl/>
        </w:rPr>
        <w:t>بموريل نبيل قهوجي</w:t>
      </w:r>
      <w:r w:rsidR="0069202E" w:rsidRPr="007553DC">
        <w:rPr>
          <w:rFonts w:cs="Times New Roman"/>
          <w:color w:val="808080" w:themeColor="background1" w:themeShade="80"/>
          <w:rtl/>
        </w:rPr>
        <w:t xml:space="preserve"> (</w:t>
      </w:r>
      <w:r w:rsidR="0069202E" w:rsidRPr="007553DC">
        <w:rPr>
          <w:rFonts w:cs="Times New Roman"/>
          <w:color w:val="808080" w:themeColor="background1" w:themeShade="80"/>
        </w:rPr>
        <w:t>muriel.kahwagi@sursock.museum</w:t>
      </w:r>
      <w:r w:rsidR="0069202E" w:rsidRPr="007553DC">
        <w:rPr>
          <w:rFonts w:cs="Times New Roman"/>
          <w:color w:val="808080" w:themeColor="background1" w:themeShade="80"/>
          <w:rtl/>
        </w:rPr>
        <w:t>)</w:t>
      </w:r>
    </w:p>
    <w:p w14:paraId="1511CAA9" w14:textId="77777777" w:rsidR="00751C95" w:rsidRPr="00CB20F6" w:rsidRDefault="00751C95" w:rsidP="00751C95">
      <w:pPr>
        <w:bidi/>
        <w:spacing w:before="100" w:beforeAutospacing="1"/>
        <w:rPr>
          <w:rFonts w:cs="Times New Roman"/>
          <w:b/>
          <w:bCs/>
          <w:color w:val="FF0000"/>
          <w:rtl/>
        </w:rPr>
      </w:pPr>
    </w:p>
    <w:p w14:paraId="163934FF" w14:textId="6163F58F" w:rsidR="0069202E" w:rsidRPr="00CB20F6" w:rsidRDefault="00751C95" w:rsidP="0069202E">
      <w:pPr>
        <w:bidi/>
        <w:spacing w:before="100" w:beforeAutospacing="1"/>
        <w:rPr>
          <w:rFonts w:cs="Times New Roman"/>
          <w:rtl/>
        </w:rPr>
      </w:pPr>
      <w:r w:rsidRPr="00876035">
        <w:rPr>
          <w:rFonts w:cs="Times New Roman"/>
          <w:b/>
          <w:bCs/>
          <w:rtl/>
        </w:rPr>
        <w:t>تقسيمات وألوان: تحيّة إلى أمين الباشا</w:t>
      </w:r>
      <w:r w:rsidR="0069202E" w:rsidRPr="00CB20F6">
        <w:rPr>
          <w:rFonts w:cs="Times New Roman"/>
          <w:rtl/>
        </w:rPr>
        <w:t xml:space="preserve"> | </w:t>
      </w:r>
      <w:r w:rsidR="0069202E" w:rsidRPr="00EE58BF">
        <w:rPr>
          <w:rFonts w:cs="Times New Roman"/>
          <w:color w:val="808080" w:themeColor="background1" w:themeShade="80"/>
          <w:rtl/>
        </w:rPr>
        <w:t>صالات المجموعة الدائمة، الطابق الأول</w:t>
      </w:r>
      <w:r w:rsidR="0069202E" w:rsidRPr="00CB20F6">
        <w:rPr>
          <w:rFonts w:cs="Times New Roman"/>
          <w:rtl/>
        </w:rPr>
        <w:br/>
        <w:t>بالتعاون مع مؤسّسة أمين الباشا</w:t>
      </w:r>
      <w:r w:rsidR="0069202E" w:rsidRPr="00CB20F6">
        <w:rPr>
          <w:rFonts w:cs="Times New Roman"/>
          <w:rtl/>
        </w:rPr>
        <w:br/>
        <w:t>بدعم من البنك اللبناني الفرنسي</w:t>
      </w:r>
    </w:p>
    <w:p w14:paraId="59516BBA" w14:textId="1E32FA23" w:rsidR="00F03202" w:rsidRPr="00EE58BF" w:rsidRDefault="0069202E" w:rsidP="0069202E">
      <w:pPr>
        <w:pStyle w:val="NoSpacing"/>
        <w:bidi/>
        <w:rPr>
          <w:rFonts w:ascii="Times New Roman" w:hAnsi="Times New Roman" w:cs="Times New Roman"/>
          <w:color w:val="808080" w:themeColor="background1" w:themeShade="80"/>
          <w:sz w:val="24"/>
          <w:szCs w:val="24"/>
          <w:rtl/>
        </w:rPr>
      </w:pPr>
      <w:r w:rsidRPr="00EE58BF">
        <w:rPr>
          <w:rFonts w:ascii="Times New Roman" w:hAnsi="Times New Roman" w:cs="Times New Roman"/>
          <w:color w:val="808080" w:themeColor="background1" w:themeShade="80"/>
          <w:sz w:val="24"/>
          <w:szCs w:val="24"/>
          <w:rtl/>
        </w:rPr>
        <w:t>الافتتاح يوم الخميس ١٤ أيلول ٢٠١٧ من الساعة ١٨:٠٠ إلى ٢١:٠٠</w:t>
      </w:r>
      <w:r w:rsidRPr="00EE58BF">
        <w:rPr>
          <w:rFonts w:ascii="Times New Roman" w:hAnsi="Times New Roman" w:cs="Times New Roman"/>
          <w:color w:val="808080" w:themeColor="background1" w:themeShade="80"/>
          <w:sz w:val="24"/>
          <w:szCs w:val="24"/>
          <w:rtl/>
        </w:rPr>
        <w:br/>
        <w:t>يستمرّ المعرض لغاية ١٢ آذار ٢٠١٨</w:t>
      </w:r>
    </w:p>
    <w:p w14:paraId="24B2E1CA" w14:textId="77777777" w:rsidR="0069202E" w:rsidRPr="00CB20F6" w:rsidRDefault="0069202E" w:rsidP="0069202E">
      <w:pPr>
        <w:pStyle w:val="NoSpacing"/>
        <w:bidi/>
        <w:rPr>
          <w:rFonts w:ascii="Times New Roman" w:hAnsi="Times New Roman" w:cs="Times New Roman"/>
          <w:b/>
          <w:bCs/>
          <w:sz w:val="24"/>
          <w:szCs w:val="24"/>
          <w:rtl/>
        </w:rPr>
      </w:pPr>
    </w:p>
    <w:p w14:paraId="7D8CCA63" w14:textId="59D2C711" w:rsidR="0069202E" w:rsidRPr="00CB20F6" w:rsidRDefault="0069202E" w:rsidP="000107E1">
      <w:pPr>
        <w:bidi/>
        <w:rPr>
          <w:rFonts w:eastAsia="Times New Roman" w:cs="Times New Roman"/>
        </w:rPr>
      </w:pPr>
      <w:r w:rsidRPr="0069202E">
        <w:rPr>
          <w:rFonts w:eastAsia="Times New Roman" w:cs="Times New Roman"/>
          <w:rtl/>
        </w:rPr>
        <w:t xml:space="preserve">معرض «تقسيمات </w:t>
      </w:r>
      <w:r w:rsidRPr="00CB20F6">
        <w:rPr>
          <w:rFonts w:eastAsia="Times New Roman" w:cs="Times New Roman"/>
          <w:rtl/>
        </w:rPr>
        <w:t xml:space="preserve">وألوان: تحية إلى أمين الباشا » </w:t>
      </w:r>
      <w:r w:rsidRPr="0069202E">
        <w:rPr>
          <w:rFonts w:eastAsia="Times New Roman" w:cs="Times New Roman"/>
          <w:rtl/>
        </w:rPr>
        <w:t>هو المعرض الأول في سلسلة</w:t>
      </w:r>
      <w:r w:rsidRPr="00CB20F6">
        <w:rPr>
          <w:rFonts w:eastAsia="Times New Roman" w:cs="Times New Roman"/>
          <w:rtl/>
        </w:rPr>
        <w:t xml:space="preserve"> </w:t>
      </w:r>
      <w:r w:rsidRPr="0069202E">
        <w:rPr>
          <w:rFonts w:eastAsia="Times New Roman" w:cs="Times New Roman"/>
          <w:rtl/>
        </w:rPr>
        <w:t>من المعارض التي نوجّه من خلالها تحيةً إلى فنانين ذوي حضور في مجموعة متحف سرسق. تتلقّى</w:t>
      </w:r>
      <w:r w:rsidR="000107E1" w:rsidRPr="00CB20F6">
        <w:rPr>
          <w:rFonts w:eastAsia="Times New Roman" w:cs="Times New Roman"/>
        </w:rPr>
        <w:t xml:space="preserve"> </w:t>
      </w:r>
      <w:r w:rsidRPr="0069202E">
        <w:rPr>
          <w:rFonts w:eastAsia="Times New Roman" w:cs="Times New Roman"/>
          <w:rtl/>
        </w:rPr>
        <w:t>هذه السلسلة من المعارض الدعم من البنك اللبناني الفرنسي</w:t>
      </w:r>
      <w:r w:rsidRPr="0069202E">
        <w:rPr>
          <w:rFonts w:eastAsia="Times New Roman" w:cs="Times New Roman"/>
        </w:rPr>
        <w:t>.</w:t>
      </w:r>
    </w:p>
    <w:p w14:paraId="062BAD46" w14:textId="77777777" w:rsidR="000107E1" w:rsidRPr="00CB20F6" w:rsidRDefault="000107E1" w:rsidP="000107E1">
      <w:pPr>
        <w:bidi/>
        <w:rPr>
          <w:rFonts w:eastAsia="Times New Roman" w:cs="Times New Roman"/>
        </w:rPr>
      </w:pPr>
    </w:p>
    <w:p w14:paraId="55186B89" w14:textId="170E15A3" w:rsidR="000107E1" w:rsidRPr="00CB20F6" w:rsidRDefault="000107E1" w:rsidP="000107E1">
      <w:pPr>
        <w:bidi/>
        <w:rPr>
          <w:rFonts w:eastAsia="Times New Roman" w:cs="Times New Roman"/>
          <w:rtl/>
        </w:rPr>
      </w:pPr>
      <w:r w:rsidRPr="000107E1">
        <w:rPr>
          <w:rFonts w:eastAsia="Times New Roman" w:cs="Times New Roman"/>
          <w:rtl/>
        </w:rPr>
        <w:t>يتضمن مجموعة من اللوحات الزيتية، واللوحات بالألوان المائية،</w:t>
      </w:r>
      <w:r w:rsidRPr="00CB20F6">
        <w:rPr>
          <w:rFonts w:eastAsia="Times New Roman" w:cs="Times New Roman"/>
        </w:rPr>
        <w:t xml:space="preserve"> </w:t>
      </w:r>
      <w:r w:rsidRPr="000107E1">
        <w:rPr>
          <w:rFonts w:eastAsia="Times New Roman" w:cs="Times New Roman"/>
          <w:rtl/>
        </w:rPr>
        <w:t>والمعروضات المصنوعة من الخشب المطلي بالألوان، التي أُنجِزت في فترة تمتد من الستينات حتى</w:t>
      </w:r>
      <w:r w:rsidRPr="00CB20F6">
        <w:rPr>
          <w:rFonts w:eastAsia="Times New Roman" w:cs="Times New Roman"/>
        </w:rPr>
        <w:t xml:space="preserve"> </w:t>
      </w:r>
      <w:r w:rsidRPr="000107E1">
        <w:rPr>
          <w:rFonts w:eastAsia="Times New Roman" w:cs="Times New Roman"/>
          <w:rtl/>
        </w:rPr>
        <w:t>العقد الأول من القرن الحادي والعشرين</w:t>
      </w:r>
      <w:r w:rsidRPr="00CB20F6">
        <w:rPr>
          <w:rFonts w:eastAsia="Times New Roman" w:cs="Times New Roman"/>
          <w:rtl/>
        </w:rPr>
        <w:t>.</w:t>
      </w:r>
    </w:p>
    <w:p w14:paraId="18735FB9" w14:textId="77777777" w:rsidR="000107E1" w:rsidRPr="00CB20F6" w:rsidRDefault="000107E1" w:rsidP="000107E1">
      <w:pPr>
        <w:bidi/>
        <w:rPr>
          <w:rFonts w:eastAsia="Times New Roman" w:cs="Times New Roman"/>
          <w:rtl/>
        </w:rPr>
      </w:pPr>
    </w:p>
    <w:p w14:paraId="3540EE98" w14:textId="738EBCF7" w:rsidR="000107E1" w:rsidRPr="00CB20F6" w:rsidRDefault="000107E1" w:rsidP="000107E1">
      <w:pPr>
        <w:bidi/>
        <w:rPr>
          <w:rFonts w:eastAsia="Times New Roman" w:cs="Times New Roman"/>
          <w:rtl/>
        </w:rPr>
      </w:pPr>
      <w:r w:rsidRPr="000107E1">
        <w:rPr>
          <w:rFonts w:eastAsia="Times New Roman" w:cs="Times New Roman"/>
          <w:rtl/>
        </w:rPr>
        <w:t>تجاربه التي تمحورت حول أربع تيمات رئيسية: اللوحات التجريدية والمناظر الطبيعيّة؛</w:t>
      </w:r>
      <w:r w:rsidRPr="00CB20F6">
        <w:rPr>
          <w:rFonts w:eastAsia="Times New Roman" w:cs="Times New Roman"/>
          <w:rtl/>
        </w:rPr>
        <w:t xml:space="preserve"> </w:t>
      </w:r>
      <w:r w:rsidRPr="000107E1">
        <w:rPr>
          <w:rFonts w:eastAsia="Times New Roman" w:cs="Times New Roman"/>
          <w:rtl/>
        </w:rPr>
        <w:t>الفنتاستيك؛ العشاء الأخير والدين؛ والموسيقى. ترصد تلك المواضيع تحولات مساره</w:t>
      </w:r>
      <w:r w:rsidRPr="00CB20F6">
        <w:rPr>
          <w:rFonts w:eastAsia="Times New Roman" w:cs="Times New Roman"/>
          <w:rtl/>
        </w:rPr>
        <w:t xml:space="preserve"> </w:t>
      </w:r>
      <w:r w:rsidRPr="000107E1">
        <w:rPr>
          <w:rFonts w:eastAsia="Times New Roman" w:cs="Times New Roman"/>
          <w:rtl/>
        </w:rPr>
        <w:t>الفني التصاعدي: من مناخات التجريد وعتبات التعبير المتحررة إلى جمالية أسلبة</w:t>
      </w:r>
      <w:r w:rsidRPr="00CB20F6">
        <w:rPr>
          <w:rFonts w:eastAsia="Times New Roman" w:cs="Times New Roman"/>
          <w:rtl/>
        </w:rPr>
        <w:t xml:space="preserve"> </w:t>
      </w:r>
      <w:r w:rsidRPr="000107E1">
        <w:rPr>
          <w:rFonts w:eastAsia="Times New Roman" w:cs="Times New Roman"/>
          <w:rtl/>
        </w:rPr>
        <w:t>الألحان اللونية المرتجلة التي تؤسس لعالم جديد من التناغم في صياغة الأشكال</w:t>
      </w:r>
      <w:r w:rsidRPr="000107E1">
        <w:rPr>
          <w:rFonts w:eastAsia="Times New Roman" w:cs="Times New Roman"/>
        </w:rPr>
        <w:t>.</w:t>
      </w:r>
    </w:p>
    <w:p w14:paraId="45F44897" w14:textId="77777777" w:rsidR="000107E1" w:rsidRPr="00CB20F6" w:rsidRDefault="000107E1" w:rsidP="000107E1">
      <w:pPr>
        <w:bidi/>
        <w:rPr>
          <w:rFonts w:eastAsia="Times New Roman" w:cs="Times New Roman"/>
          <w:rtl/>
        </w:rPr>
      </w:pPr>
    </w:p>
    <w:p w14:paraId="4791A23F" w14:textId="0B033419" w:rsidR="000107E1" w:rsidRPr="00CB20F6" w:rsidRDefault="000107E1" w:rsidP="000107E1">
      <w:pPr>
        <w:bidi/>
        <w:rPr>
          <w:rFonts w:eastAsia="Times New Roman" w:cs="Times New Roman"/>
          <w:rtl/>
        </w:rPr>
      </w:pPr>
      <w:r w:rsidRPr="00CB20F6">
        <w:rPr>
          <w:rFonts w:eastAsia="Times New Roman" w:cs="Times New Roman"/>
          <w:rtl/>
        </w:rPr>
        <w:t>بالتزامن مع المعرض تُطبع منشورة من ١٦ صفحة تتضمّن نصوص بقلم الفنّان والناقد الفني فيصل سلطان.</w:t>
      </w:r>
    </w:p>
    <w:p w14:paraId="51F04E93" w14:textId="77777777" w:rsidR="000107E1" w:rsidRPr="00CB20F6" w:rsidRDefault="000107E1" w:rsidP="000107E1">
      <w:pPr>
        <w:bidi/>
        <w:rPr>
          <w:rFonts w:eastAsia="Times New Roman" w:cs="Times New Roman"/>
          <w:rtl/>
        </w:rPr>
      </w:pPr>
    </w:p>
    <w:p w14:paraId="3311E9B7" w14:textId="77777777" w:rsidR="00AA1FF9" w:rsidRPr="00CB20F6" w:rsidRDefault="00AA1FF9" w:rsidP="00AA1FF9">
      <w:pPr>
        <w:bidi/>
        <w:rPr>
          <w:rFonts w:eastAsia="Times New Roman" w:cs="Times New Roman"/>
          <w:rtl/>
        </w:rPr>
      </w:pPr>
      <w:r w:rsidRPr="00AA1FF9">
        <w:rPr>
          <w:rFonts w:eastAsia="Times New Roman" w:cs="Times New Roman"/>
          <w:rtl/>
        </w:rPr>
        <w:t>أمين الباشا</w:t>
      </w:r>
      <w:r w:rsidRPr="00AA1FF9">
        <w:rPr>
          <w:rFonts w:eastAsia="Times New Roman" w:cs="Times New Roman"/>
        </w:rPr>
        <w:br/>
      </w:r>
      <w:r w:rsidRPr="00CB20F6">
        <w:rPr>
          <w:rFonts w:eastAsia="Times New Roman" w:cs="Times New Roman"/>
          <w:rtl/>
        </w:rPr>
        <w:t>ولد في ١٩٣٢</w:t>
      </w:r>
      <w:r w:rsidRPr="00AA1FF9">
        <w:rPr>
          <w:rFonts w:eastAsia="Times New Roman" w:cs="Times New Roman"/>
          <w:rtl/>
        </w:rPr>
        <w:t>، بيروت، لبنان</w:t>
      </w:r>
      <w:r w:rsidRPr="00CB20F6">
        <w:rPr>
          <w:rFonts w:eastAsia="Times New Roman" w:cs="Times New Roman"/>
          <w:rtl/>
        </w:rPr>
        <w:t xml:space="preserve"> -- </w:t>
      </w:r>
      <w:r w:rsidRPr="00AA1FF9">
        <w:rPr>
          <w:rFonts w:eastAsia="Times New Roman" w:cs="Times New Roman"/>
          <w:rtl/>
        </w:rPr>
        <w:t>يعيش ويعمل في بيروت، لبنان</w:t>
      </w:r>
      <w:r w:rsidRPr="00AA1FF9">
        <w:rPr>
          <w:rFonts w:eastAsia="Times New Roman" w:cs="Times New Roman"/>
        </w:rPr>
        <w:br/>
      </w:r>
    </w:p>
    <w:p w14:paraId="40359932" w14:textId="237CFB43" w:rsidR="00AA1FF9" w:rsidRPr="00CB20F6" w:rsidRDefault="00AA1FF9" w:rsidP="00AA1FF9">
      <w:pPr>
        <w:bidi/>
        <w:rPr>
          <w:rFonts w:eastAsia="Times New Roman" w:cs="Times New Roman"/>
          <w:rtl/>
        </w:rPr>
      </w:pPr>
      <w:r w:rsidRPr="00AA1FF9">
        <w:rPr>
          <w:rFonts w:eastAsia="Times New Roman" w:cs="Times New Roman"/>
          <w:rtl/>
        </w:rPr>
        <w:lastRenderedPageBreak/>
        <w:t>تشمل أعمال أمين الباشا اللوحات، ال</w:t>
      </w:r>
      <w:bookmarkStart w:id="0" w:name="_GoBack"/>
      <w:bookmarkEnd w:id="0"/>
      <w:r w:rsidRPr="00AA1FF9">
        <w:rPr>
          <w:rFonts w:eastAsia="Times New Roman" w:cs="Times New Roman"/>
          <w:rtl/>
        </w:rPr>
        <w:t>رسومات، المنحوتات، والكتابة. تمّم دراسته في الأكاديمية</w:t>
      </w:r>
      <w:r w:rsidRPr="00CB20F6">
        <w:rPr>
          <w:rFonts w:eastAsia="Times New Roman" w:cs="Times New Roman"/>
          <w:rtl/>
        </w:rPr>
        <w:t xml:space="preserve"> </w:t>
      </w:r>
      <w:r w:rsidRPr="00AA1FF9">
        <w:rPr>
          <w:rFonts w:eastAsia="Times New Roman" w:cs="Times New Roman"/>
          <w:rtl/>
        </w:rPr>
        <w:t>اللبنانية للفنون الجميلة )ألبا( عام ١٩٥٧ ، وحاز في العام ١٩٥٩ منحة من السفارة الفرنسية</w:t>
      </w:r>
      <w:r w:rsidRPr="00CB20F6">
        <w:rPr>
          <w:rFonts w:eastAsia="Times New Roman" w:cs="Times New Roman"/>
          <w:rtl/>
        </w:rPr>
        <w:t xml:space="preserve"> </w:t>
      </w:r>
      <w:r w:rsidRPr="00AA1FF9">
        <w:rPr>
          <w:rFonts w:eastAsia="Times New Roman" w:cs="Times New Roman"/>
          <w:rtl/>
        </w:rPr>
        <w:t>لمتابعة الدراسة في باريس في المدرسة الوطنية العليا للفنون وفي أكاديمية الغراند شوميير. زينت</w:t>
      </w:r>
      <w:r w:rsidRPr="00CB20F6">
        <w:rPr>
          <w:rFonts w:eastAsia="Times New Roman" w:cs="Times New Roman"/>
          <w:rtl/>
        </w:rPr>
        <w:t xml:space="preserve"> </w:t>
      </w:r>
      <w:r w:rsidRPr="00AA1FF9">
        <w:rPr>
          <w:rFonts w:eastAsia="Times New Roman" w:cs="Times New Roman"/>
          <w:rtl/>
        </w:rPr>
        <w:t>رسوم الباشا دواوين العديد من الشعراء، منهم آلان جوفر</w:t>
      </w:r>
      <w:r w:rsidRPr="00CB20F6">
        <w:rPr>
          <w:rFonts w:eastAsia="Times New Roman" w:cs="Times New Roman"/>
          <w:rtl/>
        </w:rPr>
        <w:t>وي، ليوبولد سيدار سنغور، وناديا تويني</w:t>
      </w:r>
      <w:r w:rsidRPr="00AA1FF9">
        <w:rPr>
          <w:rFonts w:eastAsia="Times New Roman" w:cs="Times New Roman"/>
          <w:rtl/>
        </w:rPr>
        <w:t>. وله إنجازات مميزة في فن الموزاييك والسجاديات والمجوهرات،</w:t>
      </w:r>
      <w:r w:rsidRPr="00CB20F6">
        <w:rPr>
          <w:rFonts w:eastAsia="Times New Roman" w:cs="Times New Roman"/>
          <w:rtl/>
        </w:rPr>
        <w:t xml:space="preserve"> </w:t>
      </w:r>
      <w:r w:rsidRPr="00AA1FF9">
        <w:rPr>
          <w:rFonts w:eastAsia="Times New Roman" w:cs="Times New Roman"/>
          <w:rtl/>
        </w:rPr>
        <w:t>ابرزها جداريات ال</w:t>
      </w:r>
      <w:r w:rsidRPr="00AA1FF9">
        <w:rPr>
          <w:rFonts w:eastAsia="Times New Roman" w:cs="Times New Roman"/>
        </w:rPr>
        <w:t xml:space="preserve"> Club des </w:t>
      </w:r>
      <w:r w:rsidRPr="00CB20F6">
        <w:rPr>
          <w:rFonts w:eastAsia="Times New Roman" w:cs="Times New Roman"/>
          <w:rtl/>
        </w:rPr>
        <w:t xml:space="preserve"> </w:t>
      </w:r>
      <w:r w:rsidRPr="00AA1FF9">
        <w:rPr>
          <w:rFonts w:eastAsia="Times New Roman" w:cs="Times New Roman"/>
        </w:rPr>
        <w:t xml:space="preserve">artistes </w:t>
      </w:r>
      <w:r w:rsidRPr="00AA1FF9">
        <w:rPr>
          <w:rFonts w:eastAsia="Times New Roman" w:cs="Times New Roman"/>
          <w:rtl/>
        </w:rPr>
        <w:t xml:space="preserve">في فينسين، عام </w:t>
      </w:r>
      <w:r w:rsidRPr="00CB20F6">
        <w:rPr>
          <w:rFonts w:eastAsia="Times New Roman" w:cs="Times New Roman"/>
          <w:rtl/>
        </w:rPr>
        <w:t>١٩٦٥</w:t>
      </w:r>
      <w:r w:rsidRPr="00AA1FF9">
        <w:rPr>
          <w:rFonts w:eastAsia="Times New Roman" w:cs="Times New Roman"/>
          <w:rtl/>
        </w:rPr>
        <w:t xml:space="preserve"> والموزاييك الذي نفذّه في كنيسة</w:t>
      </w:r>
      <w:r w:rsidRPr="00CB20F6">
        <w:rPr>
          <w:rFonts w:eastAsia="Times New Roman" w:cs="Times New Roman"/>
          <w:rtl/>
        </w:rPr>
        <w:t xml:space="preserve"> </w:t>
      </w:r>
      <w:r w:rsidRPr="00AA1FF9">
        <w:rPr>
          <w:rFonts w:eastAsia="Times New Roman" w:cs="Times New Roman"/>
          <w:rtl/>
        </w:rPr>
        <w:t xml:space="preserve">سان مارتينو ليليانو عام </w:t>
      </w:r>
      <w:r w:rsidRPr="00CB20F6">
        <w:rPr>
          <w:rFonts w:eastAsia="Times New Roman" w:cs="Times New Roman"/>
          <w:rtl/>
        </w:rPr>
        <w:t>١٩٧٩</w:t>
      </w:r>
      <w:r w:rsidRPr="00AA1FF9">
        <w:rPr>
          <w:rFonts w:eastAsia="Times New Roman" w:cs="Times New Roman"/>
          <w:rtl/>
        </w:rPr>
        <w:t>. عُرضت أعماله في معارض عديدة، منها بينالي الاسكندريّة؛ المتحف</w:t>
      </w:r>
      <w:r w:rsidRPr="00CB20F6">
        <w:rPr>
          <w:rFonts w:eastAsia="Times New Roman" w:cs="Times New Roman"/>
          <w:rtl/>
        </w:rPr>
        <w:t xml:space="preserve"> </w:t>
      </w:r>
      <w:r w:rsidRPr="00AA1FF9">
        <w:rPr>
          <w:rFonts w:eastAsia="Times New Roman" w:cs="Times New Roman"/>
          <w:rtl/>
        </w:rPr>
        <w:t xml:space="preserve">الوطني للفن الحديث </w:t>
      </w:r>
      <w:r w:rsidRPr="00CB20F6">
        <w:rPr>
          <w:rFonts w:eastAsia="Times New Roman" w:cs="Times New Roman"/>
          <w:rtl/>
        </w:rPr>
        <w:t>(</w:t>
      </w:r>
      <w:r w:rsidRPr="00AA1FF9">
        <w:rPr>
          <w:rFonts w:eastAsia="Times New Roman" w:cs="Times New Roman"/>
          <w:rtl/>
        </w:rPr>
        <w:t>باريس</w:t>
      </w:r>
      <w:r w:rsidRPr="00CB20F6">
        <w:rPr>
          <w:rFonts w:eastAsia="Times New Roman" w:cs="Times New Roman"/>
          <w:rtl/>
        </w:rPr>
        <w:t>)</w:t>
      </w:r>
      <w:r w:rsidRPr="00AA1FF9">
        <w:rPr>
          <w:rFonts w:eastAsia="Times New Roman" w:cs="Times New Roman"/>
          <w:rtl/>
        </w:rPr>
        <w:t xml:space="preserve">؛ بينالي كونش </w:t>
      </w:r>
      <w:r w:rsidRPr="00CB20F6">
        <w:rPr>
          <w:rFonts w:eastAsia="Times New Roman" w:cs="Times New Roman"/>
          <w:rtl/>
        </w:rPr>
        <w:t>(</w:t>
      </w:r>
      <w:r w:rsidRPr="00AA1FF9">
        <w:rPr>
          <w:rFonts w:eastAsia="Times New Roman" w:cs="Times New Roman"/>
          <w:rtl/>
        </w:rPr>
        <w:t>باريس</w:t>
      </w:r>
      <w:r w:rsidRPr="00CB20F6">
        <w:rPr>
          <w:rFonts w:eastAsia="Times New Roman" w:cs="Times New Roman"/>
          <w:rtl/>
        </w:rPr>
        <w:t>)</w:t>
      </w:r>
      <w:r w:rsidRPr="00AA1FF9">
        <w:rPr>
          <w:rFonts w:eastAsia="Times New Roman" w:cs="Times New Roman"/>
          <w:rtl/>
        </w:rPr>
        <w:t xml:space="preserve">؛ وغاليري كرايسلر </w:t>
      </w:r>
      <w:r w:rsidRPr="00CB20F6">
        <w:rPr>
          <w:rFonts w:eastAsia="Times New Roman" w:cs="Times New Roman"/>
          <w:rtl/>
        </w:rPr>
        <w:t>(</w:t>
      </w:r>
      <w:r w:rsidRPr="00AA1FF9">
        <w:rPr>
          <w:rFonts w:eastAsia="Times New Roman" w:cs="Times New Roman"/>
          <w:rtl/>
        </w:rPr>
        <w:t>مدريد</w:t>
      </w:r>
      <w:r w:rsidRPr="00CB20F6">
        <w:rPr>
          <w:rFonts w:eastAsia="Times New Roman" w:cs="Times New Roman"/>
          <w:rtl/>
        </w:rPr>
        <w:t>)</w:t>
      </w:r>
      <w:r w:rsidRPr="00AA1FF9">
        <w:rPr>
          <w:rFonts w:eastAsia="Times New Roman" w:cs="Times New Roman"/>
          <w:rtl/>
        </w:rPr>
        <w:t>. حاز على</w:t>
      </w:r>
      <w:r w:rsidRPr="00CB20F6">
        <w:rPr>
          <w:rFonts w:eastAsia="Times New Roman" w:cs="Times New Roman"/>
          <w:rtl/>
        </w:rPr>
        <w:t xml:space="preserve"> </w:t>
      </w:r>
      <w:r w:rsidRPr="00AA1FF9">
        <w:rPr>
          <w:rFonts w:eastAsia="Times New Roman" w:cs="Times New Roman"/>
          <w:rtl/>
        </w:rPr>
        <w:t>العديد من الجوائز، أبرزها جائزة الحب، وجائزة المدينة الأزلية</w:t>
      </w:r>
      <w:r w:rsidRPr="00CB20F6">
        <w:rPr>
          <w:rFonts w:eastAsia="Times New Roman" w:cs="Times New Roman"/>
          <w:rtl/>
        </w:rPr>
        <w:t xml:space="preserve"> </w:t>
      </w:r>
      <w:r w:rsidRPr="00AA1FF9">
        <w:rPr>
          <w:rFonts w:eastAsia="Times New Roman" w:cs="Times New Roman"/>
        </w:rPr>
        <w:t xml:space="preserve"> .Città Eterna</w:t>
      </w:r>
      <w:r w:rsidRPr="00AA1FF9">
        <w:rPr>
          <w:rFonts w:eastAsia="PMingLiU" w:cs="Times New Roman"/>
        </w:rPr>
        <w:br/>
      </w:r>
    </w:p>
    <w:p w14:paraId="27C7982E" w14:textId="77777777" w:rsidR="00AA1FF9" w:rsidRPr="00CB20F6" w:rsidRDefault="00AA1FF9" w:rsidP="00AA1FF9">
      <w:pPr>
        <w:bidi/>
        <w:rPr>
          <w:rFonts w:eastAsia="Times New Roman" w:cs="Times New Roman"/>
          <w:rtl/>
        </w:rPr>
      </w:pPr>
      <w:r w:rsidRPr="00AA1FF9">
        <w:rPr>
          <w:rFonts w:eastAsia="Times New Roman" w:cs="Times New Roman"/>
          <w:rtl/>
        </w:rPr>
        <w:t>فيصل سلطان</w:t>
      </w:r>
      <w:r w:rsidRPr="00AA1FF9">
        <w:rPr>
          <w:rFonts w:eastAsia="Times New Roman" w:cs="Times New Roman"/>
        </w:rPr>
        <w:br/>
      </w:r>
      <w:r w:rsidRPr="00CB20F6">
        <w:rPr>
          <w:rFonts w:eastAsia="Times New Roman" w:cs="Times New Roman"/>
          <w:rtl/>
        </w:rPr>
        <w:t>ولد في ١٩٤٦</w:t>
      </w:r>
      <w:r w:rsidRPr="00AA1FF9">
        <w:rPr>
          <w:rFonts w:eastAsia="Times New Roman" w:cs="Times New Roman"/>
          <w:rtl/>
        </w:rPr>
        <w:t>، طرابلس، لبنان</w:t>
      </w:r>
      <w:r w:rsidRPr="00CB20F6">
        <w:rPr>
          <w:rFonts w:eastAsia="Times New Roman" w:cs="Times New Roman"/>
          <w:rtl/>
        </w:rPr>
        <w:t xml:space="preserve"> -- </w:t>
      </w:r>
      <w:r w:rsidRPr="00AA1FF9">
        <w:rPr>
          <w:rFonts w:eastAsia="Times New Roman" w:cs="Times New Roman"/>
          <w:rtl/>
        </w:rPr>
        <w:t>يعيش ويعمل في بيروت، لبنان</w:t>
      </w:r>
      <w:r w:rsidRPr="00AA1FF9">
        <w:rPr>
          <w:rFonts w:eastAsia="Times New Roman" w:cs="Times New Roman"/>
        </w:rPr>
        <w:br/>
      </w:r>
    </w:p>
    <w:p w14:paraId="3B8172F7" w14:textId="0CBF8391" w:rsidR="00AA1FF9" w:rsidRPr="00AA1FF9" w:rsidRDefault="00AA1FF9" w:rsidP="00AA1FF9">
      <w:pPr>
        <w:bidi/>
        <w:rPr>
          <w:rFonts w:eastAsia="Times New Roman" w:cs="Times New Roman"/>
        </w:rPr>
      </w:pPr>
      <w:r w:rsidRPr="00AA1FF9">
        <w:rPr>
          <w:rFonts w:eastAsia="Times New Roman" w:cs="Times New Roman"/>
          <w:rtl/>
        </w:rPr>
        <w:t>فيصل سلطان فنان وناقد وباحث في الفنون التشكيليّة. حائز على دبلوم دراسات عليا في الرسم</w:t>
      </w:r>
      <w:r w:rsidRPr="00CB20F6">
        <w:rPr>
          <w:rFonts w:eastAsia="Times New Roman" w:cs="Times New Roman"/>
          <w:rtl/>
        </w:rPr>
        <w:t xml:space="preserve"> </w:t>
      </w:r>
      <w:r w:rsidRPr="00AA1FF9">
        <w:rPr>
          <w:rFonts w:eastAsia="Times New Roman" w:cs="Times New Roman"/>
          <w:rtl/>
        </w:rPr>
        <w:t>والتصوير من معهد الفنون الجميلة - الجامعة اللبنانية العام ١٩٧٣، وعلى دكتوراه في الفنون</w:t>
      </w:r>
      <w:r w:rsidRPr="00CB20F6">
        <w:rPr>
          <w:rFonts w:eastAsia="Times New Roman" w:cs="Times New Roman"/>
          <w:rtl/>
        </w:rPr>
        <w:t xml:space="preserve"> </w:t>
      </w:r>
      <w:r w:rsidRPr="00AA1FF9">
        <w:rPr>
          <w:rFonts w:eastAsia="Times New Roman" w:cs="Times New Roman"/>
          <w:rtl/>
        </w:rPr>
        <w:t>التشكيلية من جامعة باريس العام ١٩٨٨ . شارك في العديد من المطبوعات، منها كتاب موسوعي</w:t>
      </w:r>
      <w:r w:rsidRPr="00CB20F6">
        <w:rPr>
          <w:rFonts w:eastAsia="Times New Roman" w:cs="Times New Roman"/>
          <w:rtl/>
        </w:rPr>
        <w:t xml:space="preserve"> </w:t>
      </w:r>
      <w:r w:rsidRPr="00AA1FF9">
        <w:rPr>
          <w:rFonts w:eastAsia="Times New Roman" w:cs="Times New Roman"/>
          <w:rtl/>
        </w:rPr>
        <w:t>بعنوان «أربعمائة</w:t>
      </w:r>
      <w:r w:rsidRPr="00CB20F6">
        <w:rPr>
          <w:rFonts w:eastAsia="Times New Roman" w:cs="Times New Roman"/>
          <w:rtl/>
        </w:rPr>
        <w:t xml:space="preserve"> سنة من ثقافة الحرية في لبنان ». </w:t>
      </w:r>
      <w:r w:rsidRPr="00AA1FF9">
        <w:rPr>
          <w:rFonts w:eastAsia="Times New Roman" w:cs="Times New Roman"/>
          <w:rtl/>
        </w:rPr>
        <w:t>كما وصدر له كتاب موسوعي عن الفن في لبنان بعنوان</w:t>
      </w:r>
      <w:r w:rsidRPr="00CB20F6">
        <w:rPr>
          <w:rFonts w:eastAsia="Times New Roman" w:cs="Times New Roman"/>
          <w:rtl/>
        </w:rPr>
        <w:t xml:space="preserve"> "</w:t>
      </w:r>
      <w:r w:rsidRPr="00AA1FF9">
        <w:rPr>
          <w:rFonts w:eastAsia="Times New Roman" w:cs="Times New Roman"/>
          <w:rtl/>
        </w:rPr>
        <w:t>كتا</w:t>
      </w:r>
      <w:r w:rsidRPr="00CB20F6">
        <w:rPr>
          <w:rFonts w:eastAsia="Times New Roman" w:cs="Times New Roman"/>
          <w:rtl/>
        </w:rPr>
        <w:t>بات مستعادة من ذاكرة فنون بيروت" (٢٠١٣)</w:t>
      </w:r>
      <w:r w:rsidRPr="00AA1FF9">
        <w:rPr>
          <w:rFonts w:eastAsia="Times New Roman" w:cs="Times New Roman"/>
          <w:rtl/>
        </w:rPr>
        <w:t>. تضمن الكتاب ابرز المقالات والدراسات الفنية</w:t>
      </w:r>
      <w:r w:rsidRPr="00CB20F6">
        <w:rPr>
          <w:rFonts w:eastAsia="Times New Roman" w:cs="Times New Roman"/>
          <w:rtl/>
        </w:rPr>
        <w:t xml:space="preserve"> </w:t>
      </w:r>
      <w:r w:rsidRPr="00AA1FF9">
        <w:rPr>
          <w:rFonts w:eastAsia="Times New Roman" w:cs="Times New Roman"/>
          <w:rtl/>
        </w:rPr>
        <w:t xml:space="preserve">التي نشرت له في السفير ما بين </w:t>
      </w:r>
      <w:r w:rsidRPr="00CB20F6">
        <w:rPr>
          <w:rFonts w:eastAsia="Times New Roman" w:cs="Times New Roman"/>
          <w:rtl/>
        </w:rPr>
        <w:t>١٩٧٦</w:t>
      </w:r>
      <w:r w:rsidRPr="00AA1FF9">
        <w:rPr>
          <w:rFonts w:eastAsia="Times New Roman" w:cs="Times New Roman"/>
          <w:rtl/>
        </w:rPr>
        <w:t xml:space="preserve"> و</w:t>
      </w:r>
      <w:r w:rsidRPr="00CB20F6">
        <w:rPr>
          <w:rFonts w:eastAsia="Times New Roman" w:cs="Times New Roman"/>
          <w:rtl/>
        </w:rPr>
        <w:t>١٩٩٣</w:t>
      </w:r>
      <w:r w:rsidRPr="00AA1FF9">
        <w:rPr>
          <w:rFonts w:eastAsia="Times New Roman" w:cs="Times New Roman"/>
        </w:rPr>
        <w:t>.</w:t>
      </w:r>
    </w:p>
    <w:p w14:paraId="14F25CA1" w14:textId="77777777" w:rsidR="000107E1" w:rsidRDefault="000107E1" w:rsidP="000107E1">
      <w:pPr>
        <w:bidi/>
        <w:rPr>
          <w:rFonts w:eastAsia="Times New Roman" w:cs="Times New Roman"/>
        </w:rPr>
      </w:pPr>
    </w:p>
    <w:p w14:paraId="42380B6B" w14:textId="77777777" w:rsidR="00CB20F6" w:rsidRPr="007553DC" w:rsidRDefault="00CB20F6" w:rsidP="00CB20F6">
      <w:pPr>
        <w:bidi/>
        <w:rPr>
          <w:rFonts w:eastAsia="Times New Roman" w:cs="Times New Roman"/>
          <w:color w:val="808080" w:themeColor="background1" w:themeShade="80"/>
          <w:rtl/>
        </w:rPr>
      </w:pPr>
    </w:p>
    <w:p w14:paraId="073F085E" w14:textId="40C6B6CE" w:rsidR="00AA1FF9" w:rsidRPr="007553DC" w:rsidRDefault="00AA1FF9" w:rsidP="00AA1FF9">
      <w:pPr>
        <w:bidi/>
        <w:ind w:left="798" w:hanging="772"/>
        <w:rPr>
          <w:rFonts w:cs="Times New Roman"/>
          <w:color w:val="808080" w:themeColor="background1" w:themeShade="80"/>
          <w:rtl/>
        </w:rPr>
      </w:pPr>
      <w:r w:rsidRPr="007553DC">
        <w:rPr>
          <w:rFonts w:cs="Times New Roman"/>
          <w:color w:val="808080" w:themeColor="background1" w:themeShade="80"/>
          <w:rtl/>
        </w:rPr>
        <w:t>لمزيد من المعلومات عن معرض</w:t>
      </w:r>
      <w:r w:rsidRPr="007553DC">
        <w:rPr>
          <w:rFonts w:cs="Times New Roman"/>
          <w:b/>
          <w:bCs/>
          <w:color w:val="808080" w:themeColor="background1" w:themeShade="80"/>
          <w:rtl/>
        </w:rPr>
        <w:t xml:space="preserve"> </w:t>
      </w:r>
      <w:r w:rsidRPr="007553DC">
        <w:rPr>
          <w:rFonts w:cs="Times New Roman"/>
          <w:color w:val="808080" w:themeColor="background1" w:themeShade="80"/>
          <w:rtl/>
        </w:rPr>
        <w:t>" تقسيمات وألوان: تحيّة إلى أمين الباشا"</w:t>
      </w:r>
      <w:r w:rsidRPr="007553DC">
        <w:rPr>
          <w:rFonts w:cs="Times New Roman"/>
          <w:b/>
          <w:bCs/>
          <w:color w:val="808080" w:themeColor="background1" w:themeShade="80"/>
          <w:rtl/>
        </w:rPr>
        <w:t xml:space="preserve"> </w:t>
      </w:r>
      <w:r w:rsidRPr="007553DC">
        <w:rPr>
          <w:rFonts w:cs="Times New Roman"/>
          <w:color w:val="808080" w:themeColor="background1" w:themeShade="80"/>
          <w:rtl/>
        </w:rPr>
        <w:t>يرجى الإِتصال</w:t>
      </w:r>
      <w:r w:rsidRPr="007553DC">
        <w:rPr>
          <w:rFonts w:cs="Times New Roman"/>
          <w:b/>
          <w:bCs/>
          <w:color w:val="808080" w:themeColor="background1" w:themeShade="80"/>
          <w:rtl/>
        </w:rPr>
        <w:t xml:space="preserve"> </w:t>
      </w:r>
      <w:r w:rsidRPr="007553DC">
        <w:rPr>
          <w:rFonts w:cs="Times New Roman"/>
          <w:color w:val="808080" w:themeColor="background1" w:themeShade="80"/>
          <w:rtl/>
        </w:rPr>
        <w:t>بموريل نبيل قهوجي (</w:t>
      </w:r>
      <w:r w:rsidRPr="007553DC">
        <w:rPr>
          <w:rFonts w:cs="Times New Roman"/>
          <w:color w:val="808080" w:themeColor="background1" w:themeShade="80"/>
        </w:rPr>
        <w:t>muriel.kahwagi@sursock.museum</w:t>
      </w:r>
      <w:r w:rsidRPr="007553DC">
        <w:rPr>
          <w:rFonts w:cs="Times New Roman"/>
          <w:color w:val="808080" w:themeColor="background1" w:themeShade="80"/>
          <w:rtl/>
        </w:rPr>
        <w:t>)</w:t>
      </w:r>
    </w:p>
    <w:p w14:paraId="5F597DE1" w14:textId="77777777" w:rsidR="00AA1FF9" w:rsidRPr="007553DC" w:rsidRDefault="00AA1FF9" w:rsidP="00AA1FF9">
      <w:pPr>
        <w:bidi/>
        <w:rPr>
          <w:rFonts w:eastAsia="Times New Roman" w:cs="Times New Roman"/>
          <w:color w:val="808080" w:themeColor="background1" w:themeShade="80"/>
        </w:rPr>
      </w:pPr>
    </w:p>
    <w:p w14:paraId="54162894" w14:textId="1260CE95" w:rsidR="000107E1" w:rsidRPr="000107E1" w:rsidRDefault="000107E1" w:rsidP="000107E1">
      <w:pPr>
        <w:bidi/>
        <w:rPr>
          <w:rFonts w:eastAsia="Times New Roman" w:cs="Times New Roman"/>
        </w:rPr>
      </w:pPr>
    </w:p>
    <w:p w14:paraId="54A2FE97" w14:textId="050ED2F9" w:rsidR="000107E1" w:rsidRPr="00CB20F6" w:rsidRDefault="00CB20F6" w:rsidP="000107E1">
      <w:pPr>
        <w:bidi/>
        <w:rPr>
          <w:rFonts w:eastAsia="Times New Roman" w:cs="Times New Roman"/>
          <w:rtl/>
        </w:rPr>
        <w:sectPr w:rsidR="000107E1" w:rsidRPr="00CB20F6" w:rsidSect="008B7C09">
          <w:headerReference w:type="default" r:id="rId6"/>
          <w:headerReference w:type="first" r:id="rId7"/>
          <w:footerReference w:type="first" r:id="rId8"/>
          <w:pgSz w:w="11900" w:h="16840"/>
          <w:pgMar w:top="1440" w:right="1440" w:bottom="1440" w:left="1440" w:header="708" w:footer="708" w:gutter="0"/>
          <w:cols w:space="708"/>
          <w:titlePg/>
          <w:docGrid w:linePitch="360"/>
        </w:sectPr>
      </w:pPr>
      <w:r w:rsidRPr="00962948">
        <w:rPr>
          <w:rFonts w:cs="Times New Roman"/>
          <w:noProof/>
        </w:rPr>
        <w:drawing>
          <wp:inline distT="0" distB="0" distL="0" distR="0" wp14:anchorId="24C03CA0" wp14:editId="7DE2995E">
            <wp:extent cx="2672920" cy="592335"/>
            <wp:effectExtent l="0" t="0" r="0" b="0"/>
            <wp:docPr id="1" name="Picture 1" descr="/Users/apple/Desktop/BLF Logo 2 langue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pple/Desktop/BLF Logo 2 langues-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3761" cy="687812"/>
                    </a:xfrm>
                    <a:prstGeom prst="rect">
                      <a:avLst/>
                    </a:prstGeom>
                    <a:noFill/>
                    <a:ln>
                      <a:noFill/>
                    </a:ln>
                  </pic:spPr>
                </pic:pic>
              </a:graphicData>
            </a:graphic>
          </wp:inline>
        </w:drawing>
      </w:r>
    </w:p>
    <w:p w14:paraId="239E975D" w14:textId="77777777" w:rsidR="00F03202" w:rsidRPr="00CB20F6" w:rsidRDefault="00F03202" w:rsidP="00F03202">
      <w:pPr>
        <w:jc w:val="right"/>
        <w:rPr>
          <w:rFonts w:cs="Times New Roman"/>
          <w:rtl/>
          <w:lang w:bidi="ar-LB"/>
        </w:rPr>
      </w:pPr>
    </w:p>
    <w:p w14:paraId="162187A1" w14:textId="77777777" w:rsidR="00F03202" w:rsidRPr="00CB20F6" w:rsidRDefault="00F03202" w:rsidP="00F03202">
      <w:pPr>
        <w:jc w:val="right"/>
        <w:rPr>
          <w:rFonts w:cs="Times New Roman"/>
          <w:b/>
          <w:bCs/>
          <w:lang w:bidi="ar-LB"/>
        </w:rPr>
      </w:pPr>
      <w:r w:rsidRPr="00CB20F6">
        <w:rPr>
          <w:rFonts w:cs="Times New Roman"/>
          <w:b/>
          <w:bCs/>
          <w:rtl/>
          <w:lang w:bidi="ar-LB"/>
        </w:rPr>
        <w:t>عن متحف سرسق</w:t>
      </w:r>
    </w:p>
    <w:p w14:paraId="1F5CF1D9" w14:textId="77777777" w:rsidR="00F03202" w:rsidRPr="00CB20F6" w:rsidRDefault="00F03202" w:rsidP="00F03202">
      <w:pPr>
        <w:pStyle w:val="ListParagraph"/>
        <w:bidi/>
        <w:ind w:left="0"/>
        <w:rPr>
          <w:rFonts w:ascii="Times New Roman" w:hAnsi="Times New Roman" w:cs="Times New Roman"/>
          <w:rtl/>
          <w:lang w:bidi="ar-LB"/>
        </w:rPr>
      </w:pPr>
      <w:r w:rsidRPr="00CB20F6">
        <w:rPr>
          <w:rFonts w:ascii="Times New Roman" w:hAnsi="Times New Roman" w:cs="Times New Roman"/>
          <w:rtl/>
          <w:lang w:bidi="ar-LB"/>
        </w:rPr>
        <w:t>متحف نقولا إبرهيم سرسق هو متحف للفن الحديث والمعاصر يقوم في قلب بيروت منذ افتتاحه في العام ١٩٦١، غايته جمع الأعمال الفنيّة المحليّة والعالميّة والمحافظة عليها وعرضها.</w:t>
      </w:r>
    </w:p>
    <w:p w14:paraId="4BB6DAD0" w14:textId="77777777" w:rsidR="00F03202" w:rsidRPr="00CB20F6" w:rsidRDefault="00F03202" w:rsidP="008A5BA5">
      <w:pPr>
        <w:pStyle w:val="ListParagraph"/>
        <w:ind w:left="0"/>
        <w:rPr>
          <w:rFonts w:ascii="Times New Roman" w:hAnsi="Times New Roman" w:cs="Times New Roman"/>
        </w:rPr>
      </w:pPr>
    </w:p>
    <w:p w14:paraId="40F53441" w14:textId="77777777" w:rsidR="00F03202" w:rsidRPr="00CB20F6" w:rsidRDefault="00F03202" w:rsidP="00F03202">
      <w:pPr>
        <w:pStyle w:val="ListParagraph"/>
        <w:bidi/>
        <w:ind w:left="0"/>
        <w:rPr>
          <w:rFonts w:ascii="Times New Roman" w:hAnsi="Times New Roman" w:cs="Times New Roman"/>
          <w:rtl/>
          <w:lang w:bidi="ar-LB"/>
        </w:rPr>
      </w:pPr>
      <w:r w:rsidRPr="00CB20F6">
        <w:rPr>
          <w:rFonts w:ascii="Times New Roman" w:hAnsi="Times New Roman" w:cs="Times New Roman"/>
          <w:rtl/>
          <w:lang w:bidi="ar-LB"/>
        </w:rPr>
        <w:t>ونسعى في المتحف، من خلال مجموعتنا وأرشيفنا ومعارضنا وبرامجنا الموجّهة للجمهور، إلى نشر المعرفة المتعلّقة بالممارسات الفنيّة في المنطقة، واستطلاع الأعمال التي تعكس لحظتنا الراهنة. ومن أهدافنا أيضًا، دعم إنتاج الفنون المحليّة، وخلق منبرًا للتحاور والتجريب في الفن والأفكار، وبثّ الوعي في أوساط جمهور متنوّع وتحفيزه بأساليب جديدة وغير متوقّعة.</w:t>
      </w:r>
    </w:p>
    <w:p w14:paraId="19E28186" w14:textId="77777777" w:rsidR="00F03202" w:rsidRPr="00CB20F6" w:rsidRDefault="00F03202" w:rsidP="00F03202">
      <w:pPr>
        <w:pStyle w:val="ListParagraph"/>
        <w:bidi/>
        <w:ind w:left="0"/>
        <w:rPr>
          <w:rFonts w:ascii="Times New Roman" w:hAnsi="Times New Roman" w:cs="Times New Roman"/>
          <w:rtl/>
          <w:lang w:bidi="ar-LB"/>
        </w:rPr>
      </w:pPr>
    </w:p>
    <w:p w14:paraId="218FB857" w14:textId="77777777" w:rsidR="00F03202" w:rsidRPr="00CB20F6" w:rsidRDefault="00F03202" w:rsidP="00F03202">
      <w:pPr>
        <w:bidi/>
        <w:spacing w:line="276" w:lineRule="auto"/>
        <w:ind w:left="-51"/>
        <w:rPr>
          <w:rFonts w:cs="Times New Roman"/>
          <w:b/>
          <w:bCs/>
          <w:rtl/>
          <w:lang w:bidi="ar-LB"/>
        </w:rPr>
      </w:pPr>
      <w:r w:rsidRPr="00CB20F6">
        <w:rPr>
          <w:rFonts w:cs="Times New Roman"/>
          <w:b/>
          <w:bCs/>
          <w:rtl/>
          <w:lang w:bidi="ar-LB"/>
        </w:rPr>
        <w:t>أوقات الدخول ودوام العمل</w:t>
      </w:r>
    </w:p>
    <w:p w14:paraId="219FA019" w14:textId="77777777" w:rsidR="00F03202" w:rsidRPr="00CB20F6" w:rsidRDefault="00F03202" w:rsidP="00F03202">
      <w:pPr>
        <w:bidi/>
        <w:spacing w:line="276" w:lineRule="auto"/>
        <w:ind w:left="-51"/>
        <w:rPr>
          <w:rFonts w:cs="Times New Roman"/>
          <w:b/>
          <w:bCs/>
          <w:rtl/>
          <w:lang w:bidi="ar-LB"/>
        </w:rPr>
      </w:pPr>
      <w:r w:rsidRPr="00CB20F6">
        <w:rPr>
          <w:rFonts w:cs="Times New Roman"/>
          <w:rtl/>
          <w:lang w:bidi="ar-LB"/>
        </w:rPr>
        <w:t xml:space="preserve">يفتح المتحف يوميًّا من </w:t>
      </w:r>
      <w:r w:rsidRPr="00CB20F6">
        <w:rPr>
          <w:rFonts w:cs="Times New Roman"/>
          <w:rtl/>
        </w:rPr>
        <w:t>الساعة</w:t>
      </w:r>
      <w:r w:rsidRPr="00CB20F6">
        <w:rPr>
          <w:rFonts w:cs="Times New Roman"/>
          <w:rtl/>
          <w:lang w:bidi="ar-LB"/>
        </w:rPr>
        <w:t xml:space="preserve"> ١٠:٠٠ إلى ١٨:٠٠</w:t>
      </w:r>
    </w:p>
    <w:p w14:paraId="03CDA54B" w14:textId="77777777" w:rsidR="00F03202" w:rsidRPr="00CB20F6" w:rsidRDefault="00F03202" w:rsidP="00F03202">
      <w:pPr>
        <w:pStyle w:val="ListParagraph"/>
        <w:bidi/>
        <w:ind w:left="-51"/>
        <w:rPr>
          <w:rFonts w:ascii="Times New Roman" w:hAnsi="Times New Roman" w:cs="Times New Roman"/>
          <w:rtl/>
          <w:lang w:bidi="ar-LB"/>
        </w:rPr>
      </w:pPr>
      <w:r w:rsidRPr="00CB20F6">
        <w:rPr>
          <w:rFonts w:ascii="Times New Roman" w:hAnsi="Times New Roman" w:cs="Times New Roman"/>
          <w:rtl/>
          <w:lang w:bidi="ar-LB"/>
        </w:rPr>
        <w:t xml:space="preserve">الخميس من </w:t>
      </w:r>
      <w:r w:rsidRPr="00CB20F6">
        <w:rPr>
          <w:rFonts w:ascii="Times New Roman" w:hAnsi="Times New Roman" w:cs="Times New Roman"/>
          <w:rtl/>
        </w:rPr>
        <w:t>الساعة</w:t>
      </w:r>
      <w:r w:rsidRPr="00CB20F6">
        <w:rPr>
          <w:rFonts w:ascii="Times New Roman" w:hAnsi="Times New Roman" w:cs="Times New Roman"/>
          <w:rtl/>
          <w:lang w:bidi="ar-LB"/>
        </w:rPr>
        <w:t xml:space="preserve">  ١٢:٠٠ إلى ٢١:٠٠</w:t>
      </w:r>
    </w:p>
    <w:p w14:paraId="034AE94B" w14:textId="77777777" w:rsidR="00F03202" w:rsidRPr="00CB20F6" w:rsidRDefault="00F03202" w:rsidP="00F03202">
      <w:pPr>
        <w:pStyle w:val="ListParagraph"/>
        <w:bidi/>
        <w:ind w:left="-51"/>
        <w:rPr>
          <w:rFonts w:ascii="Times New Roman" w:hAnsi="Times New Roman" w:cs="Times New Roman"/>
          <w:rtl/>
          <w:lang w:bidi="ar-LB"/>
        </w:rPr>
      </w:pPr>
      <w:r w:rsidRPr="00CB20F6">
        <w:rPr>
          <w:rFonts w:ascii="Times New Roman" w:hAnsi="Times New Roman" w:cs="Times New Roman"/>
          <w:rtl/>
          <w:lang w:bidi="ar-LB"/>
        </w:rPr>
        <w:t>يقفل أيّام الثلثاء</w:t>
      </w:r>
    </w:p>
    <w:p w14:paraId="6BE49AD1" w14:textId="77777777" w:rsidR="00F03202" w:rsidRPr="00CB20F6" w:rsidRDefault="00F03202" w:rsidP="00F03202">
      <w:pPr>
        <w:pStyle w:val="ListParagraph"/>
        <w:bidi/>
        <w:ind w:left="-51"/>
        <w:rPr>
          <w:rFonts w:ascii="Times New Roman" w:hAnsi="Times New Roman" w:cs="Times New Roman"/>
          <w:rtl/>
          <w:lang w:bidi="ar-LB"/>
        </w:rPr>
      </w:pPr>
    </w:p>
    <w:p w14:paraId="3C142316" w14:textId="77777777" w:rsidR="00F03202" w:rsidRPr="00CB20F6" w:rsidRDefault="00F03202" w:rsidP="00F03202">
      <w:pPr>
        <w:pStyle w:val="ListParagraph"/>
        <w:bidi/>
        <w:ind w:left="-51"/>
        <w:rPr>
          <w:rFonts w:ascii="Times New Roman" w:hAnsi="Times New Roman" w:cs="Times New Roman"/>
          <w:rtl/>
          <w:lang w:bidi="ar-LB"/>
        </w:rPr>
      </w:pPr>
      <w:r w:rsidRPr="00CB20F6">
        <w:rPr>
          <w:rFonts w:ascii="Times New Roman" w:hAnsi="Times New Roman" w:cs="Times New Roman"/>
          <w:rtl/>
          <w:lang w:bidi="ar-LB"/>
        </w:rPr>
        <w:t>الدخول إلى متحف سرسق مجاني.</w:t>
      </w:r>
    </w:p>
    <w:p w14:paraId="6B92E7C5" w14:textId="77777777" w:rsidR="00F03202" w:rsidRPr="00CB20F6" w:rsidRDefault="00F03202" w:rsidP="00F03202">
      <w:pPr>
        <w:pStyle w:val="ListParagraph"/>
        <w:bidi/>
        <w:ind w:left="0"/>
        <w:rPr>
          <w:rFonts w:ascii="Times New Roman" w:hAnsi="Times New Roman" w:cs="Times New Roman"/>
          <w:rtl/>
          <w:lang w:bidi="ar-LB"/>
        </w:rPr>
      </w:pPr>
    </w:p>
    <w:p w14:paraId="7DD2562A" w14:textId="77777777" w:rsidR="00F03202" w:rsidRPr="00CB20F6" w:rsidRDefault="00F03202" w:rsidP="00F03202">
      <w:pPr>
        <w:pStyle w:val="ListParagraph"/>
        <w:bidi/>
        <w:ind w:left="0"/>
        <w:rPr>
          <w:rFonts w:ascii="Times New Roman" w:hAnsi="Times New Roman" w:cs="Times New Roman"/>
          <w:b/>
          <w:bCs/>
          <w:rtl/>
          <w:lang w:bidi="ar-LB"/>
        </w:rPr>
      </w:pPr>
      <w:r w:rsidRPr="00CB20F6">
        <w:rPr>
          <w:rFonts w:ascii="Times New Roman" w:hAnsi="Times New Roman" w:cs="Times New Roman"/>
          <w:b/>
          <w:bCs/>
          <w:rtl/>
          <w:lang w:bidi="ar-LB"/>
        </w:rPr>
        <w:t>العنوان</w:t>
      </w:r>
    </w:p>
    <w:p w14:paraId="09409527" w14:textId="77777777" w:rsidR="00F03202" w:rsidRPr="00CB20F6" w:rsidRDefault="00F03202" w:rsidP="00F03202">
      <w:pPr>
        <w:ind w:left="720" w:hanging="720"/>
        <w:jc w:val="right"/>
        <w:rPr>
          <w:rFonts w:cs="Times New Roman"/>
          <w:rtl/>
        </w:rPr>
      </w:pPr>
      <w:r w:rsidRPr="00CB20F6">
        <w:rPr>
          <w:rFonts w:cs="Times New Roman"/>
          <w:rtl/>
        </w:rPr>
        <w:t>متحف سرسق</w:t>
      </w:r>
      <w:r w:rsidRPr="00CB20F6">
        <w:rPr>
          <w:rFonts w:cs="Times New Roman"/>
        </w:rPr>
        <w:br/>
      </w:r>
      <w:r w:rsidRPr="00CB20F6">
        <w:rPr>
          <w:rFonts w:cs="Times New Roman"/>
          <w:rtl/>
        </w:rPr>
        <w:t>شارع مطرانيّة الروم الأُرثودوكس</w:t>
      </w:r>
      <w:r w:rsidRPr="00CB20F6">
        <w:rPr>
          <w:rFonts w:cs="Times New Roman"/>
        </w:rPr>
        <w:br/>
      </w:r>
      <w:r w:rsidRPr="00CB20F6">
        <w:rPr>
          <w:rFonts w:cs="Times New Roman"/>
          <w:rtl/>
        </w:rPr>
        <w:t>الأَشرفية</w:t>
      </w:r>
      <w:r w:rsidRPr="00CB20F6">
        <w:rPr>
          <w:rFonts w:cs="Times New Roman"/>
        </w:rPr>
        <w:br/>
      </w:r>
      <w:r w:rsidRPr="00CB20F6">
        <w:rPr>
          <w:rFonts w:cs="Times New Roman"/>
          <w:rtl/>
        </w:rPr>
        <w:t xml:space="preserve"> بيروت٥٥٠٩ ٢٠٧١</w:t>
      </w:r>
    </w:p>
    <w:p w14:paraId="0DA6B171" w14:textId="77777777" w:rsidR="00F03202" w:rsidRPr="00CB20F6" w:rsidRDefault="00F03202" w:rsidP="00F03202">
      <w:pPr>
        <w:ind w:left="720" w:hanging="720"/>
        <w:jc w:val="right"/>
        <w:rPr>
          <w:rFonts w:cs="Times New Roman"/>
          <w:rtl/>
        </w:rPr>
      </w:pPr>
      <w:r w:rsidRPr="00CB20F6">
        <w:rPr>
          <w:rFonts w:cs="Times New Roman"/>
        </w:rPr>
        <w:t>+961 1 202 001</w:t>
      </w:r>
      <w:r w:rsidRPr="00CB20F6">
        <w:rPr>
          <w:rFonts w:cs="Times New Roman"/>
          <w:rtl/>
        </w:rPr>
        <w:t>ت:</w:t>
      </w:r>
    </w:p>
    <w:p w14:paraId="4EF1FF56" w14:textId="77777777" w:rsidR="00F03202" w:rsidRPr="00CB20F6" w:rsidRDefault="00F03202" w:rsidP="00F03202">
      <w:pPr>
        <w:pStyle w:val="ListParagraph"/>
        <w:bidi/>
        <w:ind w:left="0"/>
        <w:rPr>
          <w:rFonts w:ascii="Times New Roman" w:hAnsi="Times New Roman" w:cs="Times New Roman"/>
          <w:b/>
          <w:bCs/>
          <w:rtl/>
          <w:lang w:bidi="ar-LB"/>
        </w:rPr>
      </w:pPr>
    </w:p>
    <w:p w14:paraId="34DD646E" w14:textId="77777777" w:rsidR="00F03202" w:rsidRPr="00CB20F6" w:rsidRDefault="00F03202" w:rsidP="00F03202">
      <w:pPr>
        <w:pStyle w:val="ListParagraph"/>
        <w:bidi/>
        <w:ind w:left="0"/>
        <w:rPr>
          <w:rFonts w:ascii="Times New Roman" w:hAnsi="Times New Roman" w:cs="Times New Roman"/>
          <w:rtl/>
          <w:lang w:bidi="ar-LB"/>
        </w:rPr>
      </w:pPr>
    </w:p>
    <w:p w14:paraId="2C628FCD" w14:textId="77777777" w:rsidR="00F03202" w:rsidRPr="00CB20F6" w:rsidRDefault="00F03202" w:rsidP="00F03202">
      <w:pPr>
        <w:ind w:left="720" w:hanging="720"/>
        <w:jc w:val="right"/>
        <w:rPr>
          <w:rFonts w:cs="Times New Roman"/>
          <w:rtl/>
        </w:rPr>
      </w:pPr>
      <w:r w:rsidRPr="00CB20F6">
        <w:rPr>
          <w:rFonts w:cs="Times New Roman"/>
          <w:b/>
          <w:bCs/>
          <w:rtl/>
        </w:rPr>
        <w:t>لمزيد من المعلومات يرجى الإِتصال بـ</w:t>
      </w:r>
      <w:r w:rsidRPr="00CB20F6">
        <w:rPr>
          <w:rFonts w:cs="Times New Roman"/>
        </w:rPr>
        <w:br/>
      </w:r>
      <w:r w:rsidRPr="00CB20F6">
        <w:rPr>
          <w:rFonts w:cs="Times New Roman"/>
          <w:rtl/>
        </w:rPr>
        <w:t>موريل نبيل قهوجي، رئيسة قسم الإِعلام</w:t>
      </w:r>
      <w:r w:rsidRPr="00CB20F6">
        <w:rPr>
          <w:rFonts w:cs="Times New Roman"/>
        </w:rPr>
        <w:br/>
        <w:t>muriel.kahwagi@sursock.museum</w:t>
      </w:r>
    </w:p>
    <w:p w14:paraId="5C337C05" w14:textId="77777777" w:rsidR="00F03202" w:rsidRPr="00CB20F6" w:rsidRDefault="00F03202" w:rsidP="00F03202">
      <w:pPr>
        <w:autoSpaceDE w:val="0"/>
        <w:autoSpaceDN w:val="0"/>
        <w:bidi/>
        <w:adjustRightInd w:val="0"/>
        <w:rPr>
          <w:rFonts w:cs="Times New Roman"/>
        </w:rPr>
      </w:pPr>
    </w:p>
    <w:p w14:paraId="3E29AFC5" w14:textId="77777777" w:rsidR="00F84B5F" w:rsidRPr="00CB20F6" w:rsidRDefault="009C6E2D">
      <w:pPr>
        <w:rPr>
          <w:rFonts w:cs="Times New Roman"/>
          <w:rtl/>
        </w:rPr>
      </w:pPr>
    </w:p>
    <w:sectPr w:rsidR="00F84B5F" w:rsidRPr="00CB20F6" w:rsidSect="009311A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B5379" w14:textId="77777777" w:rsidR="009C6E2D" w:rsidRDefault="009C6E2D">
      <w:r>
        <w:separator/>
      </w:r>
    </w:p>
  </w:endnote>
  <w:endnote w:type="continuationSeparator" w:id="0">
    <w:p w14:paraId="1730D7B5" w14:textId="77777777" w:rsidR="009C6E2D" w:rsidRDefault="009C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Foundry Form Sans Book">
    <w:panose1 w:val="02000500050000020004"/>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ABF7" w14:textId="77777777" w:rsidR="000F0B00" w:rsidRPr="000F0B00" w:rsidRDefault="008C11EB" w:rsidP="001C6F17">
    <w:pPr>
      <w:pStyle w:val="Footer"/>
      <w:framePr w:wrap="none" w:vAnchor="text" w:hAnchor="margin" w:xAlign="right" w:y="1"/>
      <w:rPr>
        <w:rStyle w:val="PageNumber"/>
        <w:rFonts w:ascii="Foundry Form Sans Book" w:hAnsi="Foundry Form Sans Book"/>
        <w:sz w:val="20"/>
        <w:szCs w:val="20"/>
      </w:rPr>
    </w:pPr>
    <w:r w:rsidRPr="000F0B00">
      <w:rPr>
        <w:rStyle w:val="PageNumber"/>
        <w:rFonts w:ascii="Foundry Form Sans Book" w:hAnsi="Foundry Form Sans Book"/>
        <w:sz w:val="20"/>
        <w:szCs w:val="20"/>
      </w:rPr>
      <w:fldChar w:fldCharType="begin"/>
    </w:r>
    <w:r w:rsidRPr="000F0B00">
      <w:rPr>
        <w:rStyle w:val="PageNumber"/>
        <w:rFonts w:ascii="Foundry Form Sans Book" w:hAnsi="Foundry Form Sans Book"/>
        <w:sz w:val="20"/>
        <w:szCs w:val="20"/>
      </w:rPr>
      <w:instrText xml:space="preserve">PAGE  </w:instrText>
    </w:r>
    <w:r w:rsidRPr="000F0B00">
      <w:rPr>
        <w:rStyle w:val="PageNumber"/>
        <w:rFonts w:ascii="Foundry Form Sans Book" w:hAnsi="Foundry Form Sans Book"/>
        <w:sz w:val="20"/>
        <w:szCs w:val="20"/>
      </w:rPr>
      <w:fldChar w:fldCharType="separate"/>
    </w:r>
    <w:r w:rsidR="009C6E2D">
      <w:rPr>
        <w:rStyle w:val="PageNumber"/>
        <w:rFonts w:ascii="Foundry Form Sans Book" w:hAnsi="Foundry Form Sans Book"/>
        <w:noProof/>
        <w:sz w:val="20"/>
        <w:szCs w:val="20"/>
      </w:rPr>
      <w:t>1</w:t>
    </w:r>
    <w:r w:rsidRPr="000F0B00">
      <w:rPr>
        <w:rStyle w:val="PageNumber"/>
        <w:rFonts w:ascii="Foundry Form Sans Book" w:hAnsi="Foundry Form Sans Book"/>
        <w:sz w:val="20"/>
        <w:szCs w:val="20"/>
      </w:rPr>
      <w:fldChar w:fldCharType="end"/>
    </w:r>
  </w:p>
  <w:p w14:paraId="3E9FE8F0" w14:textId="77777777" w:rsidR="000F0B00" w:rsidRDefault="009C6E2D" w:rsidP="000F0B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F6BE6" w14:textId="77777777" w:rsidR="009C6E2D" w:rsidRDefault="009C6E2D">
      <w:r>
        <w:separator/>
      </w:r>
    </w:p>
  </w:footnote>
  <w:footnote w:type="continuationSeparator" w:id="0">
    <w:p w14:paraId="68E0899C" w14:textId="77777777" w:rsidR="009C6E2D" w:rsidRDefault="009C6E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5E4E" w14:textId="62AAF9B2" w:rsidR="00056BB8" w:rsidRDefault="008B7C09" w:rsidP="008B7C09">
    <w:pPr>
      <w:pStyle w:val="Header"/>
    </w:pPr>
    <w:r>
      <w:rPr>
        <w:noProof/>
      </w:rPr>
      <w:drawing>
        <wp:inline distT="0" distB="0" distL="0" distR="0" wp14:anchorId="543A1008" wp14:editId="5285F219">
          <wp:extent cx="1384935" cy="443889"/>
          <wp:effectExtent l="0" t="0" r="12065" b="0"/>
          <wp:docPr id="3" name="Picture 3" descr="../../../../../../../../../Users/apple/Desktop/d09f0968-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pple/Desktop/d09f0968-42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747" cy="459534"/>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C575" w14:textId="77777777" w:rsidR="00056BB8" w:rsidRDefault="008C11EB" w:rsidP="000D27CD">
    <w:pPr>
      <w:pStyle w:val="Header"/>
    </w:pPr>
    <w:r>
      <w:rPr>
        <w:noProof/>
      </w:rPr>
      <w:drawing>
        <wp:inline distT="0" distB="0" distL="0" distR="0" wp14:anchorId="3A6D7417" wp14:editId="140B66E8">
          <wp:extent cx="1384935" cy="443889"/>
          <wp:effectExtent l="0" t="0" r="12065" b="0"/>
          <wp:docPr id="2" name="Picture 2" descr="../../../../../../../../../Users/apple/Desktop/d09f0968-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pple/Desktop/d09f0968-42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747" cy="4595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02"/>
    <w:rsid w:val="0001023F"/>
    <w:rsid w:val="000107E1"/>
    <w:rsid w:val="00272C43"/>
    <w:rsid w:val="002B0398"/>
    <w:rsid w:val="00306DFB"/>
    <w:rsid w:val="00576366"/>
    <w:rsid w:val="0059404F"/>
    <w:rsid w:val="0069202E"/>
    <w:rsid w:val="006C467F"/>
    <w:rsid w:val="00751C95"/>
    <w:rsid w:val="007553DC"/>
    <w:rsid w:val="00755AA1"/>
    <w:rsid w:val="007857B1"/>
    <w:rsid w:val="007A1A9A"/>
    <w:rsid w:val="008308E0"/>
    <w:rsid w:val="00870B47"/>
    <w:rsid w:val="00876035"/>
    <w:rsid w:val="008A5BA5"/>
    <w:rsid w:val="008B7C09"/>
    <w:rsid w:val="008C11EB"/>
    <w:rsid w:val="009311A2"/>
    <w:rsid w:val="00962A7B"/>
    <w:rsid w:val="009C6E2D"/>
    <w:rsid w:val="00A12374"/>
    <w:rsid w:val="00AA1FF9"/>
    <w:rsid w:val="00AC02C7"/>
    <w:rsid w:val="00BA0547"/>
    <w:rsid w:val="00BA2BBE"/>
    <w:rsid w:val="00C6759B"/>
    <w:rsid w:val="00C84E88"/>
    <w:rsid w:val="00C878DC"/>
    <w:rsid w:val="00C9458B"/>
    <w:rsid w:val="00CA7005"/>
    <w:rsid w:val="00CB20F6"/>
    <w:rsid w:val="00E37E0A"/>
    <w:rsid w:val="00E4058E"/>
    <w:rsid w:val="00EE1827"/>
    <w:rsid w:val="00EE58BF"/>
    <w:rsid w:val="00F03202"/>
    <w:rsid w:val="00FA1CBD"/>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4778F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3202"/>
    <w:rPr>
      <w:rFonts w:eastAsia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202"/>
    <w:pPr>
      <w:tabs>
        <w:tab w:val="center" w:pos="4680"/>
        <w:tab w:val="right" w:pos="9360"/>
      </w:tabs>
    </w:pPr>
  </w:style>
  <w:style w:type="character" w:customStyle="1" w:styleId="HeaderChar">
    <w:name w:val="Header Char"/>
    <w:basedOn w:val="DefaultParagraphFont"/>
    <w:link w:val="Header"/>
    <w:uiPriority w:val="99"/>
    <w:rsid w:val="00F03202"/>
    <w:rPr>
      <w:rFonts w:eastAsiaTheme="minorHAnsi" w:cstheme="minorBidi"/>
      <w:szCs w:val="24"/>
    </w:rPr>
  </w:style>
  <w:style w:type="paragraph" w:styleId="Footer">
    <w:name w:val="footer"/>
    <w:basedOn w:val="Normal"/>
    <w:link w:val="FooterChar"/>
    <w:uiPriority w:val="99"/>
    <w:unhideWhenUsed/>
    <w:rsid w:val="00F03202"/>
    <w:pPr>
      <w:tabs>
        <w:tab w:val="center" w:pos="4680"/>
        <w:tab w:val="right" w:pos="9360"/>
      </w:tabs>
    </w:pPr>
  </w:style>
  <w:style w:type="character" w:customStyle="1" w:styleId="FooterChar">
    <w:name w:val="Footer Char"/>
    <w:basedOn w:val="DefaultParagraphFont"/>
    <w:link w:val="Footer"/>
    <w:uiPriority w:val="99"/>
    <w:rsid w:val="00F03202"/>
    <w:rPr>
      <w:rFonts w:eastAsiaTheme="minorHAnsi" w:cstheme="minorBidi"/>
      <w:szCs w:val="24"/>
    </w:rPr>
  </w:style>
  <w:style w:type="paragraph" w:styleId="NormalWeb">
    <w:name w:val="Normal (Web)"/>
    <w:basedOn w:val="Normal"/>
    <w:uiPriority w:val="99"/>
    <w:unhideWhenUsed/>
    <w:rsid w:val="00F03202"/>
    <w:pPr>
      <w:spacing w:before="100" w:beforeAutospacing="1" w:after="100" w:afterAutospacing="1"/>
    </w:pPr>
    <w:rPr>
      <w:rFonts w:eastAsia="Calibri" w:cs="Times New Roman"/>
    </w:rPr>
  </w:style>
  <w:style w:type="paragraph" w:styleId="NoSpacing">
    <w:name w:val="No Spacing"/>
    <w:uiPriority w:val="1"/>
    <w:qFormat/>
    <w:rsid w:val="00F03202"/>
    <w:rPr>
      <w:rFonts w:asciiTheme="minorHAnsi" w:eastAsiaTheme="minorHAnsi" w:hAnsiTheme="minorHAnsi" w:cstheme="minorBidi"/>
      <w:sz w:val="22"/>
      <w:szCs w:val="22"/>
    </w:rPr>
  </w:style>
  <w:style w:type="paragraph" w:styleId="ListParagraph">
    <w:name w:val="List Paragraph"/>
    <w:basedOn w:val="Normal"/>
    <w:uiPriority w:val="34"/>
    <w:qFormat/>
    <w:rsid w:val="00F03202"/>
    <w:pPr>
      <w:ind w:left="720"/>
      <w:contextualSpacing/>
    </w:pPr>
    <w:rPr>
      <w:rFonts w:asciiTheme="minorHAnsi" w:hAnsiTheme="minorHAnsi"/>
    </w:rPr>
  </w:style>
  <w:style w:type="character" w:styleId="PageNumber">
    <w:name w:val="page number"/>
    <w:basedOn w:val="DefaultParagraphFont"/>
    <w:uiPriority w:val="99"/>
    <w:semiHidden/>
    <w:unhideWhenUsed/>
    <w:rsid w:val="00F03202"/>
  </w:style>
  <w:style w:type="paragraph" w:customStyle="1" w:styleId="Normal1">
    <w:name w:val="Normal1"/>
    <w:rsid w:val="00870B47"/>
    <w:pPr>
      <w:widowControl w:val="0"/>
    </w:pPr>
    <w:rPr>
      <w:rFonts w:eastAsia="Times New Roman" w:cs="Times New Roman"/>
      <w:color w:val="000000"/>
      <w:sz w:val="20"/>
    </w:rPr>
  </w:style>
  <w:style w:type="paragraph" w:customStyle="1" w:styleId="p1">
    <w:name w:val="p1"/>
    <w:basedOn w:val="Normal"/>
    <w:rsid w:val="00751C95"/>
    <w:pPr>
      <w:spacing w:before="8" w:line="75" w:lineRule="atLeast"/>
    </w:pPr>
    <w:rPr>
      <w:rFonts w:eastAsia="Calibri" w:cs="Times New Roman"/>
      <w:sz w:val="8"/>
      <w:szCs w:val="8"/>
    </w:rPr>
  </w:style>
  <w:style w:type="paragraph" w:customStyle="1" w:styleId="p2">
    <w:name w:val="p2"/>
    <w:basedOn w:val="Normal"/>
    <w:rsid w:val="00751C95"/>
    <w:pPr>
      <w:spacing w:line="162" w:lineRule="atLeast"/>
      <w:ind w:left="75"/>
      <w:jc w:val="both"/>
    </w:pPr>
    <w:rPr>
      <w:rFonts w:eastAsia="Calibri" w:cs="Times New Roman"/>
      <w:sz w:val="16"/>
      <w:szCs w:val="16"/>
    </w:rPr>
  </w:style>
  <w:style w:type="paragraph" w:customStyle="1" w:styleId="p3">
    <w:name w:val="p3"/>
    <w:basedOn w:val="Normal"/>
    <w:rsid w:val="00751C95"/>
    <w:pPr>
      <w:spacing w:line="164" w:lineRule="atLeast"/>
      <w:jc w:val="center"/>
    </w:pPr>
    <w:rPr>
      <w:rFonts w:eastAsia="Calibri" w:cs="Times New Roman"/>
      <w:sz w:val="16"/>
      <w:szCs w:val="16"/>
    </w:rPr>
  </w:style>
  <w:style w:type="paragraph" w:customStyle="1" w:styleId="p4">
    <w:name w:val="p4"/>
    <w:basedOn w:val="Normal"/>
    <w:rsid w:val="00751C95"/>
    <w:pPr>
      <w:spacing w:before="60"/>
      <w:ind w:left="75"/>
      <w:jc w:val="both"/>
    </w:pPr>
    <w:rPr>
      <w:rFonts w:eastAsia="Calibri" w:cs="Times New Roman"/>
      <w:sz w:val="16"/>
      <w:szCs w:val="16"/>
    </w:rPr>
  </w:style>
  <w:style w:type="paragraph" w:customStyle="1" w:styleId="p5">
    <w:name w:val="p5"/>
    <w:basedOn w:val="Normal"/>
    <w:rsid w:val="00751C95"/>
    <w:pPr>
      <w:spacing w:line="164" w:lineRule="atLeast"/>
      <w:ind w:left="267"/>
    </w:pPr>
    <w:rPr>
      <w:rFonts w:eastAsia="Calibri" w:cs="Times New Roman"/>
      <w:sz w:val="16"/>
      <w:szCs w:val="16"/>
    </w:rPr>
  </w:style>
  <w:style w:type="paragraph" w:customStyle="1" w:styleId="p6">
    <w:name w:val="p6"/>
    <w:basedOn w:val="Normal"/>
    <w:rsid w:val="00751C95"/>
    <w:pPr>
      <w:spacing w:before="65"/>
      <w:ind w:left="75"/>
      <w:jc w:val="both"/>
    </w:pPr>
    <w:rPr>
      <w:rFonts w:eastAsia="Calibri" w:cs="Times New Roman"/>
      <w:sz w:val="16"/>
      <w:szCs w:val="16"/>
    </w:rPr>
  </w:style>
  <w:style w:type="paragraph" w:customStyle="1" w:styleId="p7">
    <w:name w:val="p7"/>
    <w:basedOn w:val="Normal"/>
    <w:rsid w:val="00751C95"/>
    <w:pPr>
      <w:spacing w:line="147" w:lineRule="atLeast"/>
      <w:jc w:val="center"/>
    </w:pPr>
    <w:rPr>
      <w:rFonts w:eastAsia="Calibri" w:cs="Times New Roman"/>
      <w:sz w:val="16"/>
      <w:szCs w:val="16"/>
    </w:rPr>
  </w:style>
  <w:style w:type="character" w:customStyle="1" w:styleId="s2">
    <w:name w:val="s2"/>
    <w:basedOn w:val="DefaultParagraphFont"/>
    <w:rsid w:val="00751C95"/>
    <w:rPr>
      <w:position w:val="254"/>
    </w:rPr>
  </w:style>
  <w:style w:type="character" w:customStyle="1" w:styleId="s3">
    <w:name w:val="s3"/>
    <w:basedOn w:val="DefaultParagraphFont"/>
    <w:rsid w:val="00751C95"/>
    <w:rPr>
      <w:position w:val="254"/>
    </w:rPr>
  </w:style>
  <w:style w:type="character" w:customStyle="1" w:styleId="s4">
    <w:name w:val="s4"/>
    <w:basedOn w:val="DefaultParagraphFont"/>
    <w:rsid w:val="00751C95"/>
    <w:rPr>
      <w:position w:val="255"/>
    </w:rPr>
  </w:style>
  <w:style w:type="character" w:customStyle="1" w:styleId="s5">
    <w:name w:val="s5"/>
    <w:basedOn w:val="DefaultParagraphFont"/>
    <w:rsid w:val="00751C95"/>
    <w:rPr>
      <w:position w:val="255"/>
    </w:rPr>
  </w:style>
  <w:style w:type="character" w:customStyle="1" w:styleId="s6">
    <w:name w:val="s6"/>
    <w:basedOn w:val="DefaultParagraphFont"/>
    <w:rsid w:val="00751C95"/>
    <w:rPr>
      <w:position w:val="1"/>
    </w:rPr>
  </w:style>
  <w:style w:type="character" w:customStyle="1" w:styleId="s7">
    <w:name w:val="s7"/>
    <w:basedOn w:val="DefaultParagraphFont"/>
    <w:rsid w:val="00751C95"/>
    <w:rPr>
      <w:position w:val="1"/>
    </w:rPr>
  </w:style>
  <w:style w:type="character" w:customStyle="1" w:styleId="s8">
    <w:name w:val="s8"/>
    <w:basedOn w:val="DefaultParagraphFont"/>
    <w:rsid w:val="00751C95"/>
    <w:rPr>
      <w:position w:val="3"/>
    </w:rPr>
  </w:style>
  <w:style w:type="character" w:customStyle="1" w:styleId="s9">
    <w:name w:val="s9"/>
    <w:basedOn w:val="DefaultParagraphFont"/>
    <w:rsid w:val="00751C95"/>
    <w:rPr>
      <w:position w:val="2"/>
    </w:rPr>
  </w:style>
  <w:style w:type="character" w:customStyle="1" w:styleId="s10">
    <w:name w:val="s10"/>
    <w:basedOn w:val="DefaultParagraphFont"/>
    <w:rsid w:val="00751C95"/>
    <w:rPr>
      <w:position w:val="2"/>
    </w:rPr>
  </w:style>
  <w:style w:type="character" w:customStyle="1" w:styleId="s11">
    <w:name w:val="s11"/>
    <w:basedOn w:val="DefaultParagraphFont"/>
    <w:rsid w:val="00751C95"/>
    <w:rPr>
      <w:position w:val="253"/>
    </w:rPr>
  </w:style>
  <w:style w:type="character" w:customStyle="1" w:styleId="s12">
    <w:name w:val="s12"/>
    <w:basedOn w:val="DefaultParagraphFont"/>
    <w:rsid w:val="00751C95"/>
    <w:rPr>
      <w:position w:val="253"/>
    </w:rPr>
  </w:style>
  <w:style w:type="character" w:customStyle="1" w:styleId="apple-converted-space">
    <w:name w:val="apple-converted-space"/>
    <w:basedOn w:val="DefaultParagraphFont"/>
    <w:rsid w:val="00751C95"/>
  </w:style>
  <w:style w:type="character" w:customStyle="1" w:styleId="s1">
    <w:name w:val="s1"/>
    <w:basedOn w:val="DefaultParagraphFont"/>
    <w:rsid w:val="0075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5378">
      <w:bodyDiv w:val="1"/>
      <w:marLeft w:val="0"/>
      <w:marRight w:val="0"/>
      <w:marTop w:val="0"/>
      <w:marBottom w:val="0"/>
      <w:divBdr>
        <w:top w:val="none" w:sz="0" w:space="0" w:color="auto"/>
        <w:left w:val="none" w:sz="0" w:space="0" w:color="auto"/>
        <w:bottom w:val="none" w:sz="0" w:space="0" w:color="auto"/>
        <w:right w:val="none" w:sz="0" w:space="0" w:color="auto"/>
      </w:divBdr>
    </w:div>
    <w:div w:id="366372376">
      <w:bodyDiv w:val="1"/>
      <w:marLeft w:val="0"/>
      <w:marRight w:val="0"/>
      <w:marTop w:val="0"/>
      <w:marBottom w:val="0"/>
      <w:divBdr>
        <w:top w:val="none" w:sz="0" w:space="0" w:color="auto"/>
        <w:left w:val="none" w:sz="0" w:space="0" w:color="auto"/>
        <w:bottom w:val="none" w:sz="0" w:space="0" w:color="auto"/>
        <w:right w:val="none" w:sz="0" w:space="0" w:color="auto"/>
      </w:divBdr>
    </w:div>
    <w:div w:id="920716499">
      <w:bodyDiv w:val="1"/>
      <w:marLeft w:val="0"/>
      <w:marRight w:val="0"/>
      <w:marTop w:val="0"/>
      <w:marBottom w:val="0"/>
      <w:divBdr>
        <w:top w:val="none" w:sz="0" w:space="0" w:color="auto"/>
        <w:left w:val="none" w:sz="0" w:space="0" w:color="auto"/>
        <w:bottom w:val="none" w:sz="0" w:space="0" w:color="auto"/>
        <w:right w:val="none" w:sz="0" w:space="0" w:color="auto"/>
      </w:divBdr>
    </w:div>
    <w:div w:id="1421826563">
      <w:bodyDiv w:val="1"/>
      <w:marLeft w:val="0"/>
      <w:marRight w:val="0"/>
      <w:marTop w:val="0"/>
      <w:marBottom w:val="0"/>
      <w:divBdr>
        <w:top w:val="none" w:sz="0" w:space="0" w:color="auto"/>
        <w:left w:val="none" w:sz="0" w:space="0" w:color="auto"/>
        <w:bottom w:val="none" w:sz="0" w:space="0" w:color="auto"/>
        <w:right w:val="none" w:sz="0" w:space="0" w:color="auto"/>
      </w:divBdr>
    </w:div>
    <w:div w:id="1746028429">
      <w:bodyDiv w:val="1"/>
      <w:marLeft w:val="0"/>
      <w:marRight w:val="0"/>
      <w:marTop w:val="0"/>
      <w:marBottom w:val="0"/>
      <w:divBdr>
        <w:top w:val="none" w:sz="0" w:space="0" w:color="auto"/>
        <w:left w:val="none" w:sz="0" w:space="0" w:color="auto"/>
        <w:bottom w:val="none" w:sz="0" w:space="0" w:color="auto"/>
        <w:right w:val="none" w:sz="0" w:space="0" w:color="auto"/>
      </w:divBdr>
    </w:div>
    <w:div w:id="1946230535">
      <w:bodyDiv w:val="1"/>
      <w:marLeft w:val="0"/>
      <w:marRight w:val="0"/>
      <w:marTop w:val="0"/>
      <w:marBottom w:val="0"/>
      <w:divBdr>
        <w:top w:val="none" w:sz="0" w:space="0" w:color="auto"/>
        <w:left w:val="none" w:sz="0" w:space="0" w:color="auto"/>
        <w:bottom w:val="none" w:sz="0" w:space="0" w:color="auto"/>
        <w:right w:val="none" w:sz="0" w:space="0" w:color="auto"/>
      </w:divBdr>
    </w:div>
    <w:div w:id="1968003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691</Words>
  <Characters>3941</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يسرّ متحف نقولا سرسق الإعلان عن معرضيه القادمين: "ثماني روايات من مجموعة متحف سر</vt:lpstr>
      <vt:lpstr/>
    </vt:vector>
  </TitlesOfParts>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kahwagi</dc:creator>
  <cp:keywords/>
  <dc:description/>
  <cp:lastModifiedBy>muriel kahwagi</cp:lastModifiedBy>
  <cp:revision>8</cp:revision>
  <dcterms:created xsi:type="dcterms:W3CDTF">2017-09-08T14:12:00Z</dcterms:created>
  <dcterms:modified xsi:type="dcterms:W3CDTF">2017-09-11T06:46:00Z</dcterms:modified>
</cp:coreProperties>
</file>